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5CBA" w14:textId="25342A3E" w:rsidR="00660AA4" w:rsidRPr="00395E03" w:rsidRDefault="00C927CC" w:rsidP="00660AA4">
      <w:pPr>
        <w:jc w:val="center"/>
        <w:rPr>
          <w:rFonts w:ascii="Times New Roman" w:hAnsi="Times New Roman" w:cs="Times New Roman"/>
          <w:b/>
          <w:sz w:val="48"/>
          <w:szCs w:val="48"/>
          <w:u w:val="double"/>
        </w:rPr>
      </w:pPr>
      <w:r>
        <w:rPr>
          <w:rFonts w:ascii="Arial" w:hAnsi="Arial" w:cs="Arial"/>
          <w:b/>
          <w:noProof/>
          <w:sz w:val="48"/>
          <w:szCs w:val="48"/>
          <w:u w:val="double"/>
          <w:lang w:eastAsia="pt-BR"/>
        </w:rPr>
        <mc:AlternateContent>
          <mc:Choice Requires="wps">
            <w:drawing>
              <wp:anchor distT="0" distB="0" distL="114300" distR="114300" simplePos="0" relativeHeight="251649536" behindDoc="1" locked="0" layoutInCell="1" allowOverlap="1" wp14:anchorId="30DC565E" wp14:editId="61DE38C1">
                <wp:simplePos x="0" y="0"/>
                <wp:positionH relativeFrom="column">
                  <wp:posOffset>-152400</wp:posOffset>
                </wp:positionH>
                <wp:positionV relativeFrom="paragraph">
                  <wp:posOffset>-104140</wp:posOffset>
                </wp:positionV>
                <wp:extent cx="1426210" cy="8290560"/>
                <wp:effectExtent l="3810" t="4445" r="0" b="1270"/>
                <wp:wrapNone/>
                <wp:docPr id="24444439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8290560"/>
                        </a:xfrm>
                        <a:prstGeom prst="rect">
                          <a:avLst/>
                        </a:prstGeom>
                        <a:gradFill rotWithShape="1">
                          <a:gsLst>
                            <a:gs pos="0">
                              <a:schemeClr val="accent1">
                                <a:lumMod val="100000"/>
                                <a:lumOff val="0"/>
                              </a:schemeClr>
                            </a:gs>
                            <a:gs pos="100000">
                              <a:schemeClr val="accent1">
                                <a:lumMod val="100000"/>
                                <a:lumOff val="0"/>
                                <a:gamma/>
                                <a:tint val="23922"/>
                                <a:invGamma/>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15F0B" w14:textId="77777777" w:rsidR="005262E1" w:rsidRDefault="005262E1" w:rsidP="00620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C565E" id="_x0000_t202" coordsize="21600,21600" o:spt="202" path="m,l,21600r21600,l21600,xe">
                <v:stroke joinstyle="miter"/>
                <v:path gradientshapeok="t" o:connecttype="rect"/>
              </v:shapetype>
              <v:shape id="Text Box 68" o:spid="_x0000_s1026" type="#_x0000_t202" style="position:absolute;left:0;text-align:left;margin-left:-12pt;margin-top:-8.2pt;width:112.3pt;height:65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LpZAIAAPgEAAAOAAAAZHJzL2Uyb0RvYy54bWysVE1v2zAMvQ/YfxB0X+x4SdYYcYouRYsB&#10;3QfQDTsrsmwLk0VNUmJ3v76UlLjBdtvmg2CR1CP5+KTN9dgrchTWSdAVnc9ySoTmUEvdVvTb17s3&#10;V5Q4z3TNFGhR0Sfh6PX29avNYEpRQAeqFpYgiHblYCraeW/KLHO8Ez1zMzBCo7MB2zOPW9tmtWUD&#10;ovcqK/J8lQ1ga2OBC+fQepucdBvxm0Zw/7lpnPBEVRRr83G1cd2HNdtuWNlaZjrJT2Wwv6iiZ1Jj&#10;0gnqlnlGDlb+AdVLbsFB42cc+gyaRnIRe8Bu5vlv3Tx2zIjYC5LjzEST+3+w/NPx0XyxxI/vYcQB&#10;xiaceQD+wxENu47pVtxYC0MnWI2J54GybDCuPB0NVLvSBZD98BFqHDI7eIhAY2P7wAr2SRAdB/A0&#10;kS5GT3hIuShWxRxdHH1XxTpfruJYMlaejxvr/L2AnoSfilqcaoRnxwfnQzmsPIecZlDfSaWIBf9d&#10;+i7SeO6tdXgmRjliABvKU8tBcGKnLDkylArjXGif2FCHHttK9nkevqQatKO2kv1ccdRtgIlFte4y&#10;0elsME1h/5ANtcb6nkUBe6l9girerosi1Sf18f4UgQRNKafK0DiRoaQmOOmKLhepQ+I4U6I+zzsK&#10;O5Iaylc6rBoCyYn+YImiCDpIivDjfkRnEMce6ieUB44jagCfC/zpwP6iZMCrV1H388CsoER90DiR&#10;9XyxCHc1bhbLdwVu7KVnf+lhmiNURT3FDsLvzqf7fTBWth1mSmPUcIOybGQUzEtVp7rxeiVi0lMQ&#10;7u/lPka9PFjbZwAAAP//AwBQSwMEFAAGAAgAAAAhAIIQ1lzfAAAADAEAAA8AAABkcnMvZG93bnJl&#10;di54bWxMj01rwkAQhu8F/8MyQm+6MYi1aTYigSL0UIi29zU7JsHsbJrdxPjvO57a27zMw/uR7ibb&#10;ihF73zhSsFpGIJBKZxqqFHyd3hdbED5oMrp1hAru6GGXzZ5SnRh3owLHY6gEm5BPtII6hC6R0pc1&#10;Wu2XrkPi38X1VgeWfSVNr29sblsZR9FGWt0QJ9S6w7zG8nocrILxkt+v+7xyxeGj+PkePullKA5K&#10;Pc+n/RuIgFP4g+FRn6tDxp3ObiDjRatgEa95S+BjtVmDYOKRB+LMaLx9jUFmqfw/IvsFAAD//wMA&#10;UEsBAi0AFAAGAAgAAAAhALaDOJL+AAAA4QEAABMAAAAAAAAAAAAAAAAAAAAAAFtDb250ZW50X1R5&#10;cGVzXS54bWxQSwECLQAUAAYACAAAACEAOP0h/9YAAACUAQAACwAAAAAAAAAAAAAAAAAvAQAAX3Jl&#10;bHMvLnJlbHNQSwECLQAUAAYACAAAACEAceHC6WQCAAD4BAAADgAAAAAAAAAAAAAAAAAuAgAAZHJz&#10;L2Uyb0RvYy54bWxQSwECLQAUAAYACAAAACEAghDWXN8AAAAMAQAADwAAAAAAAAAAAAAAAAC+BAAA&#10;ZHJzL2Rvd25yZXYueG1sUEsFBgAAAAAEAAQA8wAAAMoFAAAAAA==&#10;" fillcolor="#4f81bd [3204]" stroked="f">
                <v:fill color2="#d4e0ef [788]" rotate="t" focus="100%" type="gradient"/>
                <v:textbox>
                  <w:txbxContent>
                    <w:p w14:paraId="1B515F0B" w14:textId="77777777" w:rsidR="005262E1" w:rsidRDefault="005262E1" w:rsidP="00620275"/>
                  </w:txbxContent>
                </v:textbox>
              </v:shape>
            </w:pict>
          </mc:Fallback>
        </mc:AlternateContent>
      </w:r>
      <w:r>
        <w:rPr>
          <w:rFonts w:ascii="Arial" w:hAnsi="Arial" w:cs="Arial"/>
          <w:b/>
          <w:noProof/>
          <w:sz w:val="48"/>
          <w:szCs w:val="48"/>
          <w:u w:val="double"/>
          <w:lang w:eastAsia="pt-BR"/>
        </w:rPr>
        <mc:AlternateContent>
          <mc:Choice Requires="wps">
            <w:drawing>
              <wp:anchor distT="0" distB="0" distL="114300" distR="114300" simplePos="0" relativeHeight="251615744" behindDoc="0" locked="0" layoutInCell="1" allowOverlap="1" wp14:anchorId="0FEA19E9" wp14:editId="76BA5800">
                <wp:simplePos x="0" y="0"/>
                <wp:positionH relativeFrom="column">
                  <wp:posOffset>5544820</wp:posOffset>
                </wp:positionH>
                <wp:positionV relativeFrom="paragraph">
                  <wp:posOffset>-654685</wp:posOffset>
                </wp:positionV>
                <wp:extent cx="347345" cy="317500"/>
                <wp:effectExtent l="0" t="0" r="0" b="6350"/>
                <wp:wrapNone/>
                <wp:docPr id="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175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6EB2720" w14:textId="77777777" w:rsidR="005262E1" w:rsidRDefault="005262E1">
                            <w:pPr>
                              <w:spacing w:after="1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A19E9" id="Text Box 4" o:spid="_x0000_s1027" type="#_x0000_t202" style="position:absolute;left:0;text-align:left;margin-left:436.6pt;margin-top:-51.55pt;width:27.35pt;height: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SLAIAAJ8EAAAOAAAAZHJzL2Uyb0RvYy54bWy8VNuO0zAQfUfiHyy/06Q3djdqulq6LEJa&#10;LtLCBziOk1g4HmO7TcrXM7bTboE3hMiD5ZlJzlzOnGxux16Rg7BOgi7pfJZTIjSHWuq2pF+/PLy6&#10;psR5pmumQIuSHoWjt9uXLzaDKcQCOlC1sARBtCsGU9LOe1NkmeOd6JmbgREagw3Ynnk0bZvVlg2I&#10;3qtskeevswFsbSxw4Rx671OQbiN+0wjuPzWNE56okmJtPp42nlU4s+2GFa1lppN8KoP9RRU9kxqT&#10;nqHumWdkb+UfUL3kFhw0fsahz6BpJBexB+xmnv/WzVPHjIi94HCcOY/J/TtY/vHwZD5b4sc3MCKB&#10;sQlnHoF/c0TDrmO6FXfWwtAJVmPieRhZNhhXTJ+GUbvCBZBq+AA1ksz2HiLQ2Ng+TAX7JIiOBBzP&#10;QxejJxydy9XVcrWmhGNoOb9a55GUjBWnj411/p2AnoRLSS1yGsHZ4dH5UAwrTq+EXA6UrB+kUtEI&#10;eyR2ypIDww2o2tSg2vdYafLN8/CkRUA/rkvyn8qIqxggYqZf0JUmQ0lv1ot1Gtv/y9xLj7JRsi/p&#10;9UX9gaO3uo5L7ZlU6Y4DUnoiLfCUGPNjNRJZT4wGDiuoj8iihaQSVDVeOrA/KBlQISV13/fMCkrU&#10;e42bcDNfrYKkorFaXy3QsJeR6jLCNEeoknpK0nXnkwz3xsq2w0yJGg13uD2NjMw+VzWVjyqINEyK&#10;DTK7tONbz/+V7U8AAAD//wMAUEsDBBQABgAIAAAAIQDLIaqr4gAAAAwBAAAPAAAAZHJzL2Rvd25y&#10;ZXYueG1sTI/BTsMwDIbvSLxDZCQuaEvbCdaVptOYNO2AdmAU7Zo1pq1onKrJ1vL2mBMc/fvT78/5&#10;erKduOLgW0cK4nkEAqlypqVaQfm+m6UgfNBkdOcIFXyjh3Vxe5PrzLiR3vB6DLXgEvKZVtCE0GdS&#10;+qpBq/3c9Ui8+3SD1YHHoZZm0COX204mUfQkrW6JLzS6x22D1dfxYhW8PmhKy5ROH9vD5lSPu314&#10;KfdK3d9Nm2cQAafwB8OvPqtDwU5ndyHjRacgXS4SRhXM4mgRg2BklSxXIM4cPXIii1z+f6L4AQAA&#10;//8DAFBLAQItABQABgAIAAAAIQC2gziS/gAAAOEBAAATAAAAAAAAAAAAAAAAAAAAAABbQ29udGVu&#10;dF9UeXBlc10ueG1sUEsBAi0AFAAGAAgAAAAhADj9If/WAAAAlAEAAAsAAAAAAAAAAAAAAAAALwEA&#10;AF9yZWxzLy5yZWxzUEsBAi0AFAAGAAgAAAAhAHIX95IsAgAAnwQAAA4AAAAAAAAAAAAAAAAALgIA&#10;AGRycy9lMm9Eb2MueG1sUEsBAi0AFAAGAAgAAAAhAMshqqviAAAADAEAAA8AAAAAAAAAAAAAAAAA&#10;hgQAAGRycy9kb3ducmV2LnhtbFBLBQYAAAAABAAEAPMAAACVBQAAAAA=&#10;" fillcolor="white [3212]" strokecolor="white [3212]">
                <v:textbox>
                  <w:txbxContent>
                    <w:p w14:paraId="76EB2720" w14:textId="77777777" w:rsidR="005262E1" w:rsidRDefault="005262E1">
                      <w:pPr>
                        <w:spacing w:after="106"/>
                      </w:pPr>
                    </w:p>
                  </w:txbxContent>
                </v:textbox>
              </v:shape>
            </w:pict>
          </mc:Fallback>
        </mc:AlternateContent>
      </w:r>
      <w:r>
        <w:rPr>
          <w:rFonts w:ascii="Arial" w:hAnsi="Arial" w:cs="Arial"/>
          <w:b/>
          <w:noProof/>
          <w:sz w:val="48"/>
          <w:szCs w:val="48"/>
          <w:u w:val="double"/>
          <w:lang w:eastAsia="pt-BR"/>
        </w:rPr>
        <mc:AlternateContent>
          <mc:Choice Requires="wps">
            <w:drawing>
              <wp:anchor distT="0" distB="0" distL="114300" distR="114300" simplePos="0" relativeHeight="251612672" behindDoc="1" locked="0" layoutInCell="1" allowOverlap="1" wp14:anchorId="22F0B73E" wp14:editId="5C04BD75">
                <wp:simplePos x="0" y="0"/>
                <wp:positionH relativeFrom="column">
                  <wp:posOffset>13335</wp:posOffset>
                </wp:positionH>
                <wp:positionV relativeFrom="paragraph">
                  <wp:posOffset>61595</wp:posOffset>
                </wp:positionV>
                <wp:extent cx="896620" cy="5212715"/>
                <wp:effectExtent l="0" t="0" r="0" b="0"/>
                <wp:wrapNone/>
                <wp:docPr id="15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5212715"/>
                        </a:xfrm>
                        <a:prstGeom prst="rect">
                          <a:avLst/>
                        </a:prstGeom>
                        <a:gradFill rotWithShape="1">
                          <a:gsLst>
                            <a:gs pos="0">
                              <a:srgbClr val="4F81BD"/>
                            </a:gs>
                            <a:gs pos="100000">
                              <a:srgbClr val="D4E0E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3E648" w14:textId="77777777" w:rsidR="005262E1" w:rsidRDefault="005262E1" w:rsidP="00660AA4">
                            <w:pPr>
                              <w:spacing w:after="1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B73E" id="Caixa de texto 1" o:spid="_x0000_s1028" type="#_x0000_t202" style="position:absolute;left:0;text-align:left;margin-left:1.05pt;margin-top:4.85pt;width:70.6pt;height:410.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DGNgIAAFwEAAAOAAAAZHJzL2Uyb0RvYy54bWysVE2P2yAQvVfqf0DcG38oyWatOKvdZFNV&#10;2n5I26pnjLGNajMUSOz01++AnWzUvVX1AQHDvJn3Hnh9N3QtOQpjJaicJrOYEqE4lFLVOf3xff9h&#10;RYl1TJWsBSVyehKW3m3ev1v3OhMpNNCWwhAEUTbrdU4b53QWRZY3omN2BlooDFZgOuZwaeqoNKxH&#10;9K6N0jheRj2YUhvgwlrc3Y1Bugn4VSW4+1pVVjjS5hR7c2E0YSz8GG3WLKsN043kUxvsH7romFRY&#10;9AK1Y46Rg5FvoDrJDVio3IxDF0FVSS4CB2STxH+xeW6YFoELimP1RSb7/2D5l+Oz/maIGx5gQAMD&#10;CaufgP+yRMG2YaoW98ZA3whWYuHESxb12mZTqpfaZtaDFP1nKNFkdnAQgIbKdF4V5EkQHQ04XUQX&#10;gyMcN1e3y2WKEY6hRZqkN8kilGDZOVsb6z4K6Iif5NSgqQGdHZ+s892w7HxksqDcy7YlBtxP6Zqg&#10;4plabTEnnLJEA/KJR8amLratIUeG92S+XyUPu6mJ2l6fTmL/vU3ZzR/jx/1VCvZ0KdVKRVBGpDcf&#10;04nlrBXlWcxwa0LLvlSr/KjAUxjJ+Z2guBd5lNsNxUAkIqS+pjeggPKEFiDnoDM+SZw0YP5Q0uP1&#10;zqn9fWBGUNJ+Ukj7NpnP/XsIi/nixjtgriPFdYQpjlA5dRSJ+OnWjW/ooI2sG6w0XhwF92h9JYMr&#10;r11N7eMVDmZNz82/ket1OPX6U9i8AAAA//8DAFBLAwQUAAYACAAAACEAB/dOJ90AAAAHAQAADwAA&#10;AGRycy9kb3ducmV2LnhtbEyOwU7DMBBE70j8g7VIXBC121ShhDgVICHEpdCWD3DjJQ6N15Httubv&#10;cU9wHM3ozauXyQ7siD70jiRMJwIYUut0T52Ez+3L7QJYiIq0GhyhhB8MsGwuL2pVaXeiNR43sWMZ&#10;QqFSEkyMY8V5aA1aFSZuRMrdl/NWxRx9x7VXpwy3A58JUXKresoPRo34bLDdbw5WQlq/v93g65P4&#10;KOcru99+J/LaSHl9lR4fgEVM8W8MZ/2sDk122rkD6cAGCbNpHkq4vwN2budFAWwnYVGIEnhT8//+&#10;zS8AAAD//wMAUEsBAi0AFAAGAAgAAAAhALaDOJL+AAAA4QEAABMAAAAAAAAAAAAAAAAAAAAAAFtD&#10;b250ZW50X1R5cGVzXS54bWxQSwECLQAUAAYACAAAACEAOP0h/9YAAACUAQAACwAAAAAAAAAAAAAA&#10;AAAvAQAAX3JlbHMvLnJlbHNQSwECLQAUAAYACAAAACEA2ODAxjYCAABcBAAADgAAAAAAAAAAAAAA&#10;AAAuAgAAZHJzL2Uyb0RvYy54bWxQSwECLQAUAAYACAAAACEAB/dOJ90AAAAHAQAADwAAAAAAAAAA&#10;AAAAAACQBAAAZHJzL2Rvd25yZXYueG1sUEsFBgAAAAAEAAQA8wAAAJoFAAAAAA==&#10;" fillcolor="#4f81bd" stroked="f">
                <v:fill color2="#d4e0ef" rotate="t" focus="100%" type="gradient"/>
                <v:textbox>
                  <w:txbxContent>
                    <w:p w14:paraId="2973E648" w14:textId="77777777" w:rsidR="005262E1" w:rsidRDefault="005262E1" w:rsidP="00660AA4">
                      <w:pPr>
                        <w:spacing w:after="106"/>
                      </w:pPr>
                    </w:p>
                  </w:txbxContent>
                </v:textbox>
              </v:shape>
            </w:pict>
          </mc:Fallback>
        </mc:AlternateContent>
      </w:r>
      <w:r w:rsidR="00660AA4" w:rsidRPr="00620275">
        <w:rPr>
          <w:rFonts w:ascii="Arial" w:hAnsi="Arial" w:cs="Arial"/>
          <w:b/>
          <w:noProof/>
          <w:sz w:val="48"/>
          <w:szCs w:val="48"/>
          <w:u w:val="double"/>
          <w:lang w:eastAsia="pt-BR"/>
        </w:rPr>
        <w:t>Universidade Estadual de Maringá</w:t>
      </w:r>
      <w:r w:rsidR="00660AA4" w:rsidRPr="00395E03">
        <w:rPr>
          <w:rFonts w:ascii="Times New Roman" w:hAnsi="Times New Roman" w:cs="Times New Roman"/>
          <w:b/>
          <w:noProof/>
          <w:sz w:val="48"/>
          <w:szCs w:val="48"/>
          <w:lang w:eastAsia="pt-BR"/>
        </w:rPr>
        <w:drawing>
          <wp:inline distT="0" distB="0" distL="0" distR="0" wp14:anchorId="07B296D3" wp14:editId="6950D333">
            <wp:extent cx="504825" cy="61912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734E081C" w14:textId="77777777"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Centro de Tecnologia</w:t>
      </w:r>
    </w:p>
    <w:p w14:paraId="139A1163" w14:textId="77777777"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Departamento de Engenharia Mecânica</w:t>
      </w:r>
    </w:p>
    <w:p w14:paraId="1899B625" w14:textId="77777777"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Programa de Pós-Graduação em Engenharia Mecânica</w:t>
      </w:r>
    </w:p>
    <w:p w14:paraId="5BED5F3D" w14:textId="77777777" w:rsidR="00660AA4" w:rsidRDefault="00660AA4" w:rsidP="00660AA4">
      <w:pPr>
        <w:jc w:val="center"/>
        <w:rPr>
          <w:rFonts w:ascii="Times New Roman" w:hAnsi="Times New Roman" w:cs="Times New Roman"/>
          <w:b/>
          <w:caps/>
          <w:sz w:val="26"/>
          <w:szCs w:val="26"/>
        </w:rPr>
      </w:pPr>
    </w:p>
    <w:p w14:paraId="3C6B9109" w14:textId="77777777" w:rsidR="009D4617" w:rsidRPr="00395E03" w:rsidRDefault="009D4617" w:rsidP="00660AA4">
      <w:pPr>
        <w:jc w:val="center"/>
        <w:rPr>
          <w:rFonts w:ascii="Times New Roman" w:hAnsi="Times New Roman" w:cs="Times New Roman"/>
          <w:b/>
          <w:caps/>
          <w:sz w:val="26"/>
          <w:szCs w:val="26"/>
        </w:rPr>
      </w:pPr>
    </w:p>
    <w:p w14:paraId="05A7D300" w14:textId="77777777" w:rsidR="00660AA4" w:rsidRDefault="00660AA4" w:rsidP="00660AA4">
      <w:pPr>
        <w:jc w:val="center"/>
        <w:rPr>
          <w:rFonts w:ascii="Times New Roman" w:hAnsi="Times New Roman" w:cs="Times New Roman"/>
          <w:caps/>
          <w:sz w:val="26"/>
          <w:szCs w:val="26"/>
        </w:rPr>
      </w:pPr>
    </w:p>
    <w:p w14:paraId="12565A7B" w14:textId="77777777" w:rsidR="00620275" w:rsidRPr="009D4617" w:rsidRDefault="00620275" w:rsidP="00660AA4">
      <w:pPr>
        <w:jc w:val="center"/>
        <w:rPr>
          <w:rFonts w:ascii="Times New Roman" w:hAnsi="Times New Roman" w:cs="Times New Roman"/>
          <w:caps/>
          <w:sz w:val="26"/>
          <w:szCs w:val="26"/>
        </w:rPr>
      </w:pPr>
    </w:p>
    <w:p w14:paraId="15D9CBFF" w14:textId="32E48110" w:rsidR="00E409B7" w:rsidRPr="00620275" w:rsidRDefault="00C927CC" w:rsidP="00E409B7">
      <w:pPr>
        <w:jc w:val="center"/>
        <w:rPr>
          <w:rFonts w:ascii="Arial" w:hAnsi="Arial" w:cs="Arial"/>
          <w:b/>
          <w:caps/>
          <w:sz w:val="26"/>
          <w:szCs w:val="26"/>
        </w:rPr>
      </w:pPr>
      <w:r>
        <w:rPr>
          <w:rFonts w:ascii="Arial" w:hAnsi="Arial" w:cs="Arial"/>
          <w:b/>
          <w:caps/>
          <w:noProof/>
          <w:sz w:val="26"/>
          <w:szCs w:val="26"/>
        </w:rPr>
        <mc:AlternateContent>
          <mc:Choice Requires="wps">
            <w:drawing>
              <wp:anchor distT="0" distB="0" distL="114300" distR="114300" simplePos="0" relativeHeight="251617792" behindDoc="0" locked="0" layoutInCell="1" allowOverlap="1" wp14:anchorId="5CC32E5B" wp14:editId="54D2B7DD">
                <wp:simplePos x="0" y="0"/>
                <wp:positionH relativeFrom="column">
                  <wp:posOffset>5298440</wp:posOffset>
                </wp:positionH>
                <wp:positionV relativeFrom="paragraph">
                  <wp:posOffset>-474345</wp:posOffset>
                </wp:positionV>
                <wp:extent cx="489585" cy="175895"/>
                <wp:effectExtent l="0" t="0" r="5715" b="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75895"/>
                        </a:xfrm>
                        <a:prstGeom prst="rect">
                          <a:avLst/>
                        </a:prstGeom>
                        <a:solidFill>
                          <a:srgbClr val="FFFFFF"/>
                        </a:solidFill>
                        <a:ln w="9525">
                          <a:solidFill>
                            <a:schemeClr val="bg1">
                              <a:lumMod val="100000"/>
                              <a:lumOff val="0"/>
                            </a:schemeClr>
                          </a:solidFill>
                          <a:miter lim="800000"/>
                          <a:headEnd/>
                          <a:tailEnd/>
                        </a:ln>
                      </wps:spPr>
                      <wps:txbx>
                        <w:txbxContent>
                          <w:p w14:paraId="26D52E58" w14:textId="77777777" w:rsidR="005262E1" w:rsidRDefault="005262E1" w:rsidP="00E409B7">
                            <w:pPr>
                              <w:spacing w:after="10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32E5B" id="Text Box 8" o:spid="_x0000_s1029" type="#_x0000_t202" style="position:absolute;left:0;text-align:left;margin-left:417.2pt;margin-top:-37.35pt;width:38.55pt;height:13.8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oqNwIAAGgEAAAOAAAAZHJzL2Uyb0RvYy54bWysVNuO0zAQfUfiHyy/0zSlYduo6WrpUoS0&#10;XKSFD3AcJ7FwPMZ2m5Sv37GT7bbwhsiD5RnbZ2bOnMnmdugUOQrrJOiCprM5JUJzqKRuCvrj+/7N&#10;ihLnma6YAi0KehKO3m5fv9r0JhcLaEFVwhIE0S7vTUFb702eJI63omNuBkZoPKzBdsyjaZuksqxH&#10;9E4li/n8XdKDrYwFLpxD7/14SLcRv64F91/r2glPVEExNx9XG9cyrMl2w/LGMtNKPqXB/iGLjkmN&#10;Qc9Q98wzcrDyL6hOcgsOaj/j0CVQ15KLWANWk87/qOaxZUbEWpAcZ840uf8Hy78cH803S/zwHgZs&#10;YCzCmQfgPx3RsGuZbsSdtdC3glUYOA2UJb1x+fQ0UO1yF0DK/jNU2GR28BCBhtp2gRWskyA6NuB0&#10;Jl0MnnB0LlfrbJVRwvEovcnQihFY/vzYWOc/CuhI2BTUYk8jODs+OB+SYfnzlRDLgZLVXioVDduU&#10;O2XJkWH/9/Gb0K+uKU36gq6zRTbWfwURpCjOIGUzcqQOHRY7Aqfz8I1aQj8qbvRHF6YX1RwgYrJX&#10;kTvpUf9KdgVdXaAEsj/oKqrTM6nGPUIpPbEfCB+p90M5EFkV9G3IIDSjhOqE7bAwyh3HEzct2N+U&#10;9Cj1grpfB2YFJeqTxpau0+UyzEY0ltnNAg17eVJenjDNEaqgnpJxu/PjPB2MlU2LkUaCNNyhDGoZ&#10;W/SS1ZQ+yjmSMY1emJdLO956+UFsnwAAAP//AwBQSwMEFAAGAAgAAAAhAFj/j8ThAAAACwEAAA8A&#10;AABkcnMvZG93bnJldi54bWxMj8FOwzAMhu9IvENkJG5bUgjrVppOCMRuaKJMG8e0MW1F41RNthWe&#10;nnCCo+1Pv78/X0+2ZyccfedIQTIXwJBqZzpqFOzenmdLYD5oMrp3hAq+0MO6uLzIdWbcmV7xVIaG&#10;xRDymVbQhjBknPu6Rav93A1I8fbhRqtDHMeGm1GfY7jt+Y0QC251R/FDqwd8bLH+LI9Wga/FYr+V&#10;5f5Q8Q1+r4x5et+8KHV9NT3cAws4hT8YfvWjOhTRqXJHMp71Cpa3UkZUwSyVKbBIrJLkDlgVNzIV&#10;wIuc/+9Q/AAAAP//AwBQSwECLQAUAAYACAAAACEAtoM4kv4AAADhAQAAEwAAAAAAAAAAAAAAAAAA&#10;AAAAW0NvbnRlbnRfVHlwZXNdLnhtbFBLAQItABQABgAIAAAAIQA4/SH/1gAAAJQBAAALAAAAAAAA&#10;AAAAAAAAAC8BAABfcmVscy8ucmVsc1BLAQItABQABgAIAAAAIQDOlEoqNwIAAGgEAAAOAAAAAAAA&#10;AAAAAAAAAC4CAABkcnMvZTJvRG9jLnhtbFBLAQItABQABgAIAAAAIQBY/4/E4QAAAAsBAAAPAAAA&#10;AAAAAAAAAAAAAJEEAABkcnMvZG93bnJldi54bWxQSwUGAAAAAAQABADzAAAAnwUAAAAA&#10;" strokecolor="white [3212]">
                <v:textbox>
                  <w:txbxContent>
                    <w:p w14:paraId="26D52E58" w14:textId="77777777" w:rsidR="005262E1" w:rsidRDefault="005262E1" w:rsidP="00E409B7">
                      <w:pPr>
                        <w:spacing w:after="106"/>
                      </w:pPr>
                    </w:p>
                  </w:txbxContent>
                </v:textbox>
              </v:shape>
            </w:pict>
          </mc:Fallback>
        </mc:AlternateContent>
      </w:r>
      <w:r w:rsidR="00AC3824">
        <w:rPr>
          <w:rFonts w:ascii="Arial" w:hAnsi="Arial" w:cs="Arial"/>
          <w:b/>
          <w:caps/>
          <w:sz w:val="26"/>
          <w:szCs w:val="26"/>
        </w:rPr>
        <w:t>(NOME</w:t>
      </w:r>
      <w:r w:rsidR="008E494D">
        <w:rPr>
          <w:rFonts w:ascii="Arial" w:hAnsi="Arial" w:cs="Arial"/>
          <w:b/>
          <w:caps/>
          <w:sz w:val="26"/>
          <w:szCs w:val="26"/>
        </w:rPr>
        <w:t xml:space="preserve"> DO ALUNO</w:t>
      </w:r>
      <w:r w:rsidR="00AC3824">
        <w:rPr>
          <w:rFonts w:ascii="Arial" w:hAnsi="Arial" w:cs="Arial"/>
          <w:b/>
          <w:caps/>
          <w:sz w:val="26"/>
          <w:szCs w:val="26"/>
        </w:rPr>
        <w:t>)</w:t>
      </w:r>
    </w:p>
    <w:p w14:paraId="5F73A8A9" w14:textId="77777777" w:rsidR="00660AA4" w:rsidRDefault="00660AA4" w:rsidP="00660AA4">
      <w:pPr>
        <w:jc w:val="center"/>
        <w:rPr>
          <w:rFonts w:ascii="Times New Roman" w:hAnsi="Times New Roman" w:cs="Times New Roman"/>
          <w:b/>
          <w:caps/>
          <w:sz w:val="26"/>
          <w:szCs w:val="26"/>
        </w:rPr>
      </w:pPr>
    </w:p>
    <w:p w14:paraId="731A4FFB" w14:textId="77777777" w:rsidR="009D4617" w:rsidRDefault="009D4617" w:rsidP="00660AA4">
      <w:pPr>
        <w:jc w:val="center"/>
        <w:rPr>
          <w:rFonts w:ascii="Times New Roman" w:hAnsi="Times New Roman" w:cs="Times New Roman"/>
          <w:b/>
          <w:caps/>
          <w:sz w:val="26"/>
          <w:szCs w:val="26"/>
        </w:rPr>
      </w:pPr>
    </w:p>
    <w:p w14:paraId="537B424C" w14:textId="77777777" w:rsidR="009D4617" w:rsidRDefault="009D4617" w:rsidP="00660AA4">
      <w:pPr>
        <w:jc w:val="center"/>
        <w:rPr>
          <w:rFonts w:ascii="Times New Roman" w:hAnsi="Times New Roman" w:cs="Times New Roman"/>
          <w:b/>
          <w:caps/>
          <w:sz w:val="26"/>
          <w:szCs w:val="26"/>
        </w:rPr>
      </w:pPr>
    </w:p>
    <w:p w14:paraId="3AAB5007" w14:textId="77777777" w:rsidR="00660AA4" w:rsidRPr="00620275" w:rsidRDefault="00AC3824" w:rsidP="00620275">
      <w:pPr>
        <w:jc w:val="center"/>
        <w:rPr>
          <w:rFonts w:ascii="Times New Roman" w:hAnsi="Times New Roman" w:cs="Times New Roman"/>
          <w:b/>
          <w:sz w:val="28"/>
          <w:szCs w:val="28"/>
        </w:rPr>
      </w:pPr>
      <w:r>
        <w:rPr>
          <w:rFonts w:ascii="Times New Roman" w:hAnsi="Times New Roman" w:cs="Times New Roman"/>
          <w:b/>
          <w:sz w:val="28"/>
          <w:szCs w:val="28"/>
        </w:rPr>
        <w:t>Título da Dissertação</w:t>
      </w:r>
    </w:p>
    <w:p w14:paraId="5929DE07" w14:textId="77777777" w:rsidR="00660AA4" w:rsidRDefault="00660AA4" w:rsidP="00660AA4">
      <w:pPr>
        <w:pStyle w:val="SemEspaamento"/>
        <w:jc w:val="center"/>
        <w:rPr>
          <w:rFonts w:ascii="Times New Roman" w:hAnsi="Times New Roman" w:cs="Times New Roman"/>
          <w:b/>
          <w:sz w:val="28"/>
          <w:szCs w:val="28"/>
        </w:rPr>
      </w:pPr>
    </w:p>
    <w:p w14:paraId="3637A94E" w14:textId="77777777" w:rsidR="00620275" w:rsidRDefault="00620275" w:rsidP="00660AA4">
      <w:pPr>
        <w:pStyle w:val="SemEspaamento"/>
        <w:jc w:val="center"/>
        <w:rPr>
          <w:rFonts w:ascii="Times New Roman" w:hAnsi="Times New Roman" w:cs="Times New Roman"/>
          <w:b/>
          <w:sz w:val="28"/>
          <w:szCs w:val="28"/>
        </w:rPr>
      </w:pPr>
    </w:p>
    <w:p w14:paraId="1066EB5B" w14:textId="77777777" w:rsidR="00620275" w:rsidRDefault="00620275" w:rsidP="00660AA4">
      <w:pPr>
        <w:pStyle w:val="SemEspaamento"/>
        <w:jc w:val="center"/>
        <w:rPr>
          <w:rFonts w:ascii="Times New Roman" w:hAnsi="Times New Roman" w:cs="Times New Roman"/>
          <w:b/>
          <w:sz w:val="28"/>
          <w:szCs w:val="28"/>
        </w:rPr>
      </w:pPr>
    </w:p>
    <w:p w14:paraId="575FC99D" w14:textId="77777777" w:rsidR="00620275" w:rsidRDefault="00620275" w:rsidP="00660AA4">
      <w:pPr>
        <w:pStyle w:val="SemEspaamento"/>
        <w:jc w:val="center"/>
        <w:rPr>
          <w:rFonts w:ascii="Times New Roman" w:hAnsi="Times New Roman" w:cs="Times New Roman"/>
          <w:b/>
          <w:sz w:val="28"/>
          <w:szCs w:val="28"/>
        </w:rPr>
      </w:pPr>
    </w:p>
    <w:p w14:paraId="10C677C9" w14:textId="77777777" w:rsidR="00620275" w:rsidRDefault="00620275" w:rsidP="00660AA4">
      <w:pPr>
        <w:pStyle w:val="SemEspaamento"/>
        <w:jc w:val="center"/>
        <w:rPr>
          <w:rFonts w:ascii="Times New Roman" w:hAnsi="Times New Roman" w:cs="Times New Roman"/>
          <w:b/>
          <w:sz w:val="28"/>
          <w:szCs w:val="28"/>
        </w:rPr>
      </w:pPr>
    </w:p>
    <w:p w14:paraId="28EE1524" w14:textId="77777777" w:rsidR="00620275" w:rsidRPr="00395E03" w:rsidRDefault="00620275" w:rsidP="00660AA4">
      <w:pPr>
        <w:pStyle w:val="SemEspaamento"/>
        <w:jc w:val="center"/>
        <w:rPr>
          <w:rFonts w:ascii="Times New Roman" w:hAnsi="Times New Roman" w:cs="Times New Roman"/>
          <w:b/>
          <w:sz w:val="28"/>
          <w:szCs w:val="28"/>
        </w:rPr>
      </w:pPr>
    </w:p>
    <w:p w14:paraId="50ADC59E" w14:textId="77777777" w:rsidR="00660AA4" w:rsidRPr="00395E03" w:rsidRDefault="00660AA4" w:rsidP="00660AA4">
      <w:pPr>
        <w:tabs>
          <w:tab w:val="left" w:pos="6675"/>
        </w:tabs>
        <w:rPr>
          <w:rFonts w:ascii="Times New Roman" w:hAnsi="Times New Roman" w:cs="Times New Roman"/>
          <w:i/>
        </w:rPr>
      </w:pPr>
      <w:r w:rsidRPr="00395E03">
        <w:rPr>
          <w:rFonts w:ascii="Times New Roman" w:hAnsi="Times New Roman" w:cs="Times New Roman"/>
          <w:i/>
        </w:rPr>
        <w:tab/>
      </w:r>
    </w:p>
    <w:p w14:paraId="35831970" w14:textId="77777777" w:rsidR="00660AA4" w:rsidRDefault="00E33216" w:rsidP="00F46A94">
      <w:pPr>
        <w:ind w:hanging="284"/>
        <w:rPr>
          <w:rFonts w:ascii="Times New Roman" w:hAnsi="Times New Roman" w:cs="Times New Roman"/>
          <w:i/>
        </w:rPr>
      </w:pPr>
      <w:r w:rsidRPr="00E33216">
        <w:rPr>
          <w:rFonts w:ascii="Times New Roman" w:hAnsi="Times New Roman" w:cs="Times New Roman"/>
          <w:noProof/>
          <w:lang w:eastAsia="pt-BR"/>
        </w:rPr>
        <w:drawing>
          <wp:inline distT="0" distB="0" distL="0" distR="0" wp14:anchorId="46D6494D" wp14:editId="25C6EC8F">
            <wp:extent cx="1401536" cy="816365"/>
            <wp:effectExtent l="19050" t="0" r="8164" b="0"/>
            <wp:docPr id="16" name="Imagem 5" descr="E:\1- SEC-PEM\PEM - mídias sociais\LOGO PEM 2020\LOGO PEM 2020\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E:\1- SEC-PEM\PEM - mídias sociais\LOGO PEM 2020\LOGO PEM 2020\Slide1.JPG"/>
                    <pic:cNvPicPr>
                      <a:picLocks noChangeAspect="1" noChangeArrowheads="1"/>
                    </pic:cNvPicPr>
                  </pic:nvPicPr>
                  <pic:blipFill>
                    <a:blip r:embed="rId9"/>
                    <a:srcRect/>
                    <a:stretch>
                      <a:fillRect/>
                    </a:stretch>
                  </pic:blipFill>
                  <pic:spPr bwMode="auto">
                    <a:xfrm>
                      <a:off x="0" y="0"/>
                      <a:ext cx="1401682" cy="816450"/>
                    </a:xfrm>
                    <a:prstGeom prst="rect">
                      <a:avLst/>
                    </a:prstGeom>
                    <a:noFill/>
                    <a:ln w="9525">
                      <a:noFill/>
                      <a:miter lim="800000"/>
                      <a:headEnd/>
                      <a:tailEnd/>
                    </a:ln>
                  </pic:spPr>
                </pic:pic>
              </a:graphicData>
            </a:graphic>
          </wp:inline>
        </w:drawing>
      </w:r>
    </w:p>
    <w:p w14:paraId="0173ABC4" w14:textId="77777777" w:rsidR="00F46A94" w:rsidRDefault="00F46A94" w:rsidP="00F46A94">
      <w:pPr>
        <w:ind w:hanging="284"/>
        <w:rPr>
          <w:rFonts w:ascii="Times New Roman" w:hAnsi="Times New Roman" w:cs="Times New Roman"/>
          <w:i/>
        </w:rPr>
      </w:pPr>
    </w:p>
    <w:p w14:paraId="4D913C05" w14:textId="77777777" w:rsidR="00F46A94" w:rsidRDefault="00F46A94" w:rsidP="00F46A94">
      <w:pPr>
        <w:ind w:hanging="284"/>
        <w:rPr>
          <w:rFonts w:ascii="Times New Roman" w:hAnsi="Times New Roman" w:cs="Times New Roman"/>
          <w:i/>
        </w:rPr>
      </w:pPr>
    </w:p>
    <w:p w14:paraId="57B86009" w14:textId="77777777" w:rsidR="00660AA4" w:rsidRDefault="00F46A94" w:rsidP="00660AA4">
      <w:pPr>
        <w:pStyle w:val="Texto1"/>
        <w:jc w:val="center"/>
        <w:rPr>
          <w:rFonts w:cs="Times New Roman"/>
        </w:rPr>
      </w:pPr>
      <w:r>
        <w:rPr>
          <w:rFonts w:cs="Times New Roman"/>
        </w:rPr>
        <w:t>Maringá</w:t>
      </w:r>
    </w:p>
    <w:p w14:paraId="574924DE" w14:textId="77777777" w:rsidR="00F46A94" w:rsidRDefault="00AC3824" w:rsidP="00660AA4">
      <w:pPr>
        <w:pStyle w:val="Texto1"/>
        <w:jc w:val="center"/>
        <w:rPr>
          <w:rFonts w:cs="Times New Roman"/>
        </w:rPr>
      </w:pPr>
      <w:r>
        <w:rPr>
          <w:rFonts w:cs="Times New Roman"/>
        </w:rPr>
        <w:t>Ano</w:t>
      </w:r>
    </w:p>
    <w:p w14:paraId="2C182C32" w14:textId="77777777" w:rsidR="00620275" w:rsidRPr="004D6EF3" w:rsidRDefault="00620275" w:rsidP="00660AA4">
      <w:pPr>
        <w:pStyle w:val="Texto1"/>
        <w:jc w:val="center"/>
        <w:rPr>
          <w:rFonts w:cs="Times New Roman"/>
        </w:rPr>
        <w:sectPr w:rsidR="00620275" w:rsidRPr="004D6EF3" w:rsidSect="00DF3409">
          <w:headerReference w:type="default" r:id="rId10"/>
          <w:footerReference w:type="default" r:id="rId11"/>
          <w:pgSz w:w="11906" w:h="16838" w:code="9"/>
          <w:pgMar w:top="1701" w:right="1134" w:bottom="1134" w:left="1701" w:header="709" w:footer="709" w:gutter="0"/>
          <w:pgNumType w:start="0"/>
          <w:cols w:space="708"/>
          <w:docGrid w:linePitch="360"/>
        </w:sectPr>
      </w:pPr>
    </w:p>
    <w:p w14:paraId="366441F2" w14:textId="2F32525F" w:rsidR="00F63858" w:rsidRPr="00294272" w:rsidRDefault="00C927CC" w:rsidP="00F63858">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16768" behindDoc="0" locked="0" layoutInCell="1" allowOverlap="1" wp14:anchorId="5B6DFEC4" wp14:editId="11EF94F6">
                <wp:simplePos x="0" y="0"/>
                <wp:positionH relativeFrom="column">
                  <wp:posOffset>5298440</wp:posOffset>
                </wp:positionH>
                <wp:positionV relativeFrom="paragraph">
                  <wp:posOffset>-474345</wp:posOffset>
                </wp:positionV>
                <wp:extent cx="622300" cy="394335"/>
                <wp:effectExtent l="0" t="0" r="6350" b="5715"/>
                <wp:wrapNone/>
                <wp:docPr id="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94335"/>
                        </a:xfrm>
                        <a:prstGeom prst="rect">
                          <a:avLst/>
                        </a:prstGeom>
                        <a:solidFill>
                          <a:srgbClr val="FFFFFF"/>
                        </a:solidFill>
                        <a:ln w="9525">
                          <a:solidFill>
                            <a:schemeClr val="bg1">
                              <a:lumMod val="100000"/>
                              <a:lumOff val="0"/>
                            </a:schemeClr>
                          </a:solidFill>
                          <a:miter lim="800000"/>
                          <a:headEnd/>
                          <a:tailEnd/>
                        </a:ln>
                      </wps:spPr>
                      <wps:txbx>
                        <w:txbxContent>
                          <w:p w14:paraId="7FA24428" w14:textId="77777777" w:rsidR="005262E1" w:rsidRDefault="005262E1">
                            <w:pPr>
                              <w:spacing w:after="10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DFEC4" id="Text Box 6" o:spid="_x0000_s1030" type="#_x0000_t202" style="position:absolute;left:0;text-align:left;margin-left:417.2pt;margin-top:-37.35pt;width:49pt;height:3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6LOAIAAGgEAAAOAAAAZHJzL2Uyb0RvYy54bWysVNuO0zAQfUfiHyy/06Rpu2yjpqulSxHS&#10;cpEWPsBxnMTC8RjbbVK+nrGT7bbwhsiD5Zmxz8ycOc7mbugUOQrrJOiCzmcpJUJzqKRuCvr92/7N&#10;LSXOM10xBVoU9CQcvdu+frXpTS4yaEFVwhIE0S7vTUFb702eJI63omNuBkZoDNZgO+bRtE1SWdYj&#10;eqeSLE1vkh5sZSxw4Rx6H8Yg3Ub8uhbcf6lrJzxRBcXafFxtXMuwJtsNyxvLTCv5VAb7hyo6JjUm&#10;PUM9MM/Iwcq/oDrJLTio/YxDl0BdSy5iD9jNPP2jm6eWGRF7QXKcOdPk/h8s/3x8Ml8t8cM7GHCA&#10;sQlnHoH/cETDrmW6EffWQt8KVmHieaAs6Y3Lp6uBape7AFL2n6DCIbODhwg01LYLrGCfBNFxAKcz&#10;6WLwhKPzJssWKUY4hhbr5WKxihlY/nzZWOc/COhI2BTU4kwjODs+Oh+KYfnzkZDLgZLVXioVDduU&#10;O2XJkeH89/Gb0K+OKU36gq5X2Wrs/woiSFGcQcpm5EgdOmx2BJ6n4Ru1hH5U3OiPLiwvqjlAxGKv&#10;MnfSo/6V7Ap6e4ESyH6vq6hOz6Qa9wil9MR+IHyk3g/lQGRV0GWoIAyjhOqE47Awyh2fJ25asL8o&#10;6VHqBXU/D8wKStRHjSNdz5fL8DaisVy9zdCwl5HyMsI0R6iCekrG7c6P7+lgrGxazDQSpOEeZVDL&#10;OKKXqqbyUc6RjOnphfdyacdTLz+I7W8AAAD//wMAUEsDBBQABgAIAAAAIQAQ84Yj4QAAAAsBAAAP&#10;AAAAZHJzL2Rvd25yZXYueG1sTI/BTsMwDIbvSLxDZCRuW7qu6rbSdEIgdkOIMm0c08a0FY1TNdlW&#10;eHrMCY7+/en353w72V6ccfSdIwWLeQQCqXamo0bB/u1ptgbhgyaje0eo4As9bIvrq1xnxl3oFc9l&#10;aASXkM+0gjaEIZPS1y1a7eduQOLdhxutDjyOjTSjvnC57WUcRam0uiO+0OoBH1qsP8uTVeDrKD28&#10;JOXhWMkdfm+MeXzfPSt1ezPd34EIOIU/GH71WR0KdqrciYwXvYL1MkkYVTBbJSsQTGyWMScVJ4s4&#10;BVnk8v8PxQ8AAAD//wMAUEsBAi0AFAAGAAgAAAAhALaDOJL+AAAA4QEAABMAAAAAAAAAAAAAAAAA&#10;AAAAAFtDb250ZW50X1R5cGVzXS54bWxQSwECLQAUAAYACAAAACEAOP0h/9YAAACUAQAACwAAAAAA&#10;AAAAAAAAAAAvAQAAX3JlbHMvLnJlbHNQSwECLQAUAAYACAAAACEAeL0eizgCAABoBAAADgAAAAAA&#10;AAAAAAAAAAAuAgAAZHJzL2Uyb0RvYy54bWxQSwECLQAUAAYACAAAACEAEPOGI+EAAAALAQAADwAA&#10;AAAAAAAAAAAAAACSBAAAZHJzL2Rvd25yZXYueG1sUEsFBgAAAAAEAAQA8wAAAKAFAAAAAA==&#10;" strokecolor="white [3212]">
                <v:textbox>
                  <w:txbxContent>
                    <w:p w14:paraId="7FA24428" w14:textId="77777777" w:rsidR="005262E1" w:rsidRDefault="005262E1">
                      <w:pPr>
                        <w:spacing w:after="106"/>
                      </w:pPr>
                    </w:p>
                  </w:txbxContent>
                </v:textbox>
              </v:shape>
            </w:pict>
          </mc:Fallback>
        </mc:AlternateContent>
      </w:r>
      <w:r w:rsidR="00AC3824">
        <w:rPr>
          <w:rFonts w:ascii="Times New Roman" w:hAnsi="Times New Roman" w:cs="Times New Roman"/>
          <w:sz w:val="24"/>
          <w:szCs w:val="24"/>
        </w:rPr>
        <w:t>NOME</w:t>
      </w:r>
      <w:r w:rsidR="008E494D">
        <w:rPr>
          <w:rFonts w:ascii="Times New Roman" w:hAnsi="Times New Roman" w:cs="Times New Roman"/>
          <w:sz w:val="24"/>
          <w:szCs w:val="24"/>
        </w:rPr>
        <w:t xml:space="preserve"> DO ALUNO</w:t>
      </w:r>
    </w:p>
    <w:p w14:paraId="3F42BB34" w14:textId="77777777" w:rsidR="00F63858" w:rsidRPr="004D6EF3" w:rsidRDefault="00F63858" w:rsidP="00F63858">
      <w:pPr>
        <w:jc w:val="center"/>
        <w:rPr>
          <w:rFonts w:ascii="Times New Roman" w:hAnsi="Times New Roman" w:cs="Times New Roman"/>
        </w:rPr>
      </w:pPr>
    </w:p>
    <w:p w14:paraId="7E148F01" w14:textId="77777777" w:rsidR="00F63858" w:rsidRPr="004D6EF3" w:rsidRDefault="00F63858" w:rsidP="00F63858">
      <w:pPr>
        <w:jc w:val="center"/>
        <w:rPr>
          <w:rFonts w:ascii="Times New Roman" w:hAnsi="Times New Roman" w:cs="Times New Roman"/>
        </w:rPr>
      </w:pPr>
    </w:p>
    <w:p w14:paraId="75BF26C0" w14:textId="77777777" w:rsidR="00F63858" w:rsidRPr="004D6EF3" w:rsidRDefault="00F63858" w:rsidP="00F63858">
      <w:pPr>
        <w:jc w:val="center"/>
        <w:rPr>
          <w:rFonts w:ascii="Times New Roman" w:hAnsi="Times New Roman" w:cs="Times New Roman"/>
        </w:rPr>
      </w:pPr>
    </w:p>
    <w:p w14:paraId="413E8AA9" w14:textId="77777777" w:rsidR="00F63858" w:rsidRPr="004D6EF3" w:rsidRDefault="00F63858" w:rsidP="00F63858">
      <w:pPr>
        <w:jc w:val="center"/>
        <w:rPr>
          <w:rFonts w:ascii="Times New Roman" w:hAnsi="Times New Roman" w:cs="Times New Roman"/>
        </w:rPr>
      </w:pPr>
    </w:p>
    <w:p w14:paraId="175A596D" w14:textId="77777777" w:rsidR="00F63858" w:rsidRPr="004D6EF3" w:rsidRDefault="00F63858" w:rsidP="00F63858">
      <w:pPr>
        <w:jc w:val="center"/>
        <w:rPr>
          <w:rFonts w:ascii="Times New Roman" w:hAnsi="Times New Roman" w:cs="Times New Roman"/>
        </w:rPr>
      </w:pPr>
    </w:p>
    <w:p w14:paraId="002570E2" w14:textId="77777777" w:rsidR="00F63858" w:rsidRDefault="00F63858" w:rsidP="00F63858">
      <w:pPr>
        <w:jc w:val="center"/>
        <w:rPr>
          <w:rFonts w:ascii="Times New Roman" w:hAnsi="Times New Roman" w:cs="Times New Roman"/>
        </w:rPr>
      </w:pPr>
    </w:p>
    <w:p w14:paraId="3768501D" w14:textId="77777777" w:rsidR="00294272" w:rsidRDefault="00294272" w:rsidP="00F63858">
      <w:pPr>
        <w:jc w:val="center"/>
        <w:rPr>
          <w:rFonts w:ascii="Times New Roman" w:hAnsi="Times New Roman" w:cs="Times New Roman"/>
        </w:rPr>
      </w:pPr>
    </w:p>
    <w:p w14:paraId="37D6435A" w14:textId="77777777" w:rsidR="00294272" w:rsidRDefault="00294272" w:rsidP="00F63858">
      <w:pPr>
        <w:jc w:val="center"/>
        <w:rPr>
          <w:rFonts w:ascii="Times New Roman" w:hAnsi="Times New Roman" w:cs="Times New Roman"/>
        </w:rPr>
      </w:pPr>
    </w:p>
    <w:p w14:paraId="31E29B41" w14:textId="77777777" w:rsidR="00294272" w:rsidRDefault="00294272" w:rsidP="00F63858">
      <w:pPr>
        <w:jc w:val="center"/>
        <w:rPr>
          <w:rFonts w:ascii="Times New Roman" w:hAnsi="Times New Roman" w:cs="Times New Roman"/>
        </w:rPr>
      </w:pPr>
    </w:p>
    <w:p w14:paraId="5D6AD1FF" w14:textId="77777777" w:rsidR="00294272" w:rsidRDefault="00294272" w:rsidP="00F63858">
      <w:pPr>
        <w:jc w:val="center"/>
        <w:rPr>
          <w:rFonts w:ascii="Times New Roman" w:hAnsi="Times New Roman" w:cs="Times New Roman"/>
        </w:rPr>
      </w:pPr>
    </w:p>
    <w:p w14:paraId="6607051E" w14:textId="77777777" w:rsidR="00294272" w:rsidRPr="004D6EF3" w:rsidRDefault="00294272" w:rsidP="00F63858">
      <w:pPr>
        <w:jc w:val="center"/>
        <w:rPr>
          <w:rFonts w:ascii="Times New Roman" w:hAnsi="Times New Roman" w:cs="Times New Roman"/>
        </w:rPr>
      </w:pPr>
    </w:p>
    <w:p w14:paraId="365C35CD" w14:textId="77777777" w:rsidR="00F63858" w:rsidRPr="004D6EF3" w:rsidRDefault="00F63858" w:rsidP="00F63858">
      <w:pPr>
        <w:jc w:val="center"/>
        <w:rPr>
          <w:rFonts w:ascii="Times New Roman" w:hAnsi="Times New Roman" w:cs="Times New Roman"/>
        </w:rPr>
      </w:pPr>
    </w:p>
    <w:p w14:paraId="0A88D484" w14:textId="77777777" w:rsidR="00F63858" w:rsidRPr="004D6EF3" w:rsidRDefault="00F63858" w:rsidP="00F63858">
      <w:pPr>
        <w:tabs>
          <w:tab w:val="left" w:pos="6210"/>
        </w:tabs>
        <w:rPr>
          <w:rFonts w:ascii="Times New Roman" w:hAnsi="Times New Roman" w:cs="Times New Roman"/>
        </w:rPr>
      </w:pPr>
      <w:r w:rsidRPr="004D6EF3">
        <w:rPr>
          <w:rFonts w:ascii="Times New Roman" w:hAnsi="Times New Roman" w:cs="Times New Roman"/>
        </w:rPr>
        <w:tab/>
      </w:r>
    </w:p>
    <w:p w14:paraId="3E4D73AA" w14:textId="77777777" w:rsidR="00A007F4" w:rsidRPr="00395E03" w:rsidRDefault="00AC3824" w:rsidP="00A007F4">
      <w:pPr>
        <w:shd w:val="clear" w:color="auto" w:fill="FFFFFF"/>
        <w:spacing w:line="271" w:lineRule="atLeast"/>
        <w:jc w:val="center"/>
        <w:rPr>
          <w:rFonts w:ascii="Times New Roman" w:hAnsi="Times New Roman" w:cs="Times New Roman"/>
          <w:b/>
          <w:sz w:val="28"/>
          <w:szCs w:val="28"/>
        </w:rPr>
      </w:pPr>
      <w:r>
        <w:rPr>
          <w:rFonts w:ascii="Times New Roman" w:hAnsi="Times New Roman" w:cs="Times New Roman"/>
          <w:b/>
          <w:sz w:val="28"/>
          <w:szCs w:val="28"/>
        </w:rPr>
        <w:t>Título da Dissertação</w:t>
      </w:r>
    </w:p>
    <w:p w14:paraId="3C5B24F0" w14:textId="77777777" w:rsidR="00D650D3" w:rsidRDefault="00D650D3" w:rsidP="00F63858">
      <w:pPr>
        <w:pStyle w:val="Recuodecorpodetexto32"/>
        <w:spacing w:line="240" w:lineRule="auto"/>
      </w:pPr>
    </w:p>
    <w:p w14:paraId="0FA4DF69" w14:textId="77777777" w:rsidR="00294272" w:rsidRDefault="00294272" w:rsidP="00F63858">
      <w:pPr>
        <w:pStyle w:val="Recuodecorpodetexto32"/>
        <w:spacing w:line="240" w:lineRule="auto"/>
      </w:pPr>
    </w:p>
    <w:p w14:paraId="431B78EA" w14:textId="77777777" w:rsidR="00A007F4" w:rsidRPr="002620DA" w:rsidRDefault="00A007F4" w:rsidP="00F63858">
      <w:pPr>
        <w:pStyle w:val="Recuodecorpodetexto32"/>
        <w:spacing w:line="240" w:lineRule="auto"/>
      </w:pPr>
    </w:p>
    <w:p w14:paraId="0FFA8493" w14:textId="77777777" w:rsidR="00294272" w:rsidRDefault="00294272" w:rsidP="00294272">
      <w:pPr>
        <w:pStyle w:val="Recuodecorpodetexto32"/>
        <w:spacing w:line="240" w:lineRule="auto"/>
      </w:pPr>
      <w:r>
        <w:t>Dissertação apresentada ao Programa de Pós-graduação em Engenharia Mecânica</w:t>
      </w:r>
      <w:r w:rsidRPr="007A1F6A">
        <w:t>,</w:t>
      </w:r>
      <w:r>
        <w:t xml:space="preserve"> do Departamento de Engenharia Mecânica, Centro de Tecnologia da</w:t>
      </w:r>
      <w:r w:rsidRPr="007A1F6A">
        <w:t xml:space="preserve"> U</w:t>
      </w:r>
      <w:r>
        <w:t>niversidade Estadual de Maringá, como requisito parcial para obtenção do título de mestre em Engenharia Mecânica.</w:t>
      </w:r>
    </w:p>
    <w:p w14:paraId="18BCAD88" w14:textId="77777777" w:rsidR="00294272" w:rsidRDefault="00294272" w:rsidP="00294272">
      <w:pPr>
        <w:pStyle w:val="Recuodecorpodetexto32"/>
        <w:spacing w:line="240" w:lineRule="auto"/>
      </w:pPr>
      <w:r>
        <w:t xml:space="preserve">Área de concentração: </w:t>
      </w:r>
      <w:r w:rsidR="00AC3824">
        <w:t>Ciências Térmicas / Materiais</w:t>
      </w:r>
    </w:p>
    <w:p w14:paraId="195A01BE" w14:textId="77777777" w:rsidR="00F63858" w:rsidRPr="00395E03" w:rsidRDefault="00F63858" w:rsidP="00F63858">
      <w:pPr>
        <w:pStyle w:val="Recuodecorpodetexto32"/>
        <w:spacing w:line="240" w:lineRule="auto"/>
      </w:pPr>
    </w:p>
    <w:p w14:paraId="2D018681" w14:textId="77777777" w:rsidR="00F63858" w:rsidRDefault="002620DA" w:rsidP="00F63858">
      <w:pPr>
        <w:pStyle w:val="Recuodecorpodetexto32"/>
        <w:spacing w:line="240" w:lineRule="auto"/>
      </w:pPr>
      <w:r>
        <w:t>Orientador</w:t>
      </w:r>
      <w:r w:rsidR="00AC3824">
        <w:t>(a)</w:t>
      </w:r>
      <w:r w:rsidR="00F63858" w:rsidRPr="00395E03">
        <w:t xml:space="preserve">: </w:t>
      </w:r>
      <w:r w:rsidR="00AC3824">
        <w:t>Dr.</w:t>
      </w:r>
    </w:p>
    <w:p w14:paraId="2E91CA59" w14:textId="77777777" w:rsidR="000C407F" w:rsidRDefault="000C407F" w:rsidP="00F63858">
      <w:pPr>
        <w:pStyle w:val="Recuodecorpodetexto32"/>
        <w:spacing w:line="240" w:lineRule="auto"/>
      </w:pPr>
    </w:p>
    <w:p w14:paraId="2A0C76C0" w14:textId="77777777" w:rsidR="002620DA" w:rsidRPr="00395E03" w:rsidRDefault="002620DA" w:rsidP="00F63858">
      <w:pPr>
        <w:pStyle w:val="Recuodecorpodetexto32"/>
        <w:spacing w:line="240" w:lineRule="auto"/>
      </w:pPr>
      <w:r>
        <w:t>Coorientador</w:t>
      </w:r>
      <w:r w:rsidR="00AC3824">
        <w:t>(a)</w:t>
      </w:r>
      <w:r>
        <w:t>:</w:t>
      </w:r>
      <w:r w:rsidR="00610F1B">
        <w:t xml:space="preserve"> </w:t>
      </w:r>
      <w:r w:rsidR="00FC1547" w:rsidRPr="00395E03">
        <w:t xml:space="preserve">Dr. </w:t>
      </w:r>
    </w:p>
    <w:p w14:paraId="3B3462FD" w14:textId="77777777" w:rsidR="00F63858" w:rsidRDefault="00F63858" w:rsidP="00F63858">
      <w:pPr>
        <w:rPr>
          <w:rFonts w:ascii="Times New Roman" w:hAnsi="Times New Roman" w:cs="Times New Roman"/>
          <w:i/>
        </w:rPr>
      </w:pPr>
    </w:p>
    <w:p w14:paraId="63C66970" w14:textId="77777777" w:rsidR="00F46A94" w:rsidRPr="00395E03" w:rsidRDefault="00F46A94" w:rsidP="00F63858">
      <w:pPr>
        <w:rPr>
          <w:rFonts w:ascii="Times New Roman" w:hAnsi="Times New Roman" w:cs="Times New Roman"/>
          <w:i/>
        </w:rPr>
      </w:pPr>
    </w:p>
    <w:p w14:paraId="4DC7CC3F" w14:textId="77777777" w:rsidR="00F46A94" w:rsidRDefault="00F46A94" w:rsidP="00F46A94">
      <w:pPr>
        <w:pStyle w:val="Texto1"/>
        <w:jc w:val="center"/>
        <w:rPr>
          <w:rFonts w:cs="Times New Roman"/>
        </w:rPr>
      </w:pPr>
      <w:r>
        <w:rPr>
          <w:rFonts w:cs="Times New Roman"/>
        </w:rPr>
        <w:t>Maringá</w:t>
      </w:r>
    </w:p>
    <w:p w14:paraId="04F36F92" w14:textId="77777777" w:rsidR="00AC3824" w:rsidRDefault="00AC3824" w:rsidP="00F46A94">
      <w:pPr>
        <w:pStyle w:val="Texto1"/>
        <w:jc w:val="center"/>
        <w:rPr>
          <w:rFonts w:cs="Times New Roman"/>
        </w:rPr>
      </w:pPr>
      <w:r>
        <w:rPr>
          <w:rFonts w:cs="Times New Roman"/>
        </w:rPr>
        <w:t>Ano</w:t>
      </w:r>
    </w:p>
    <w:p w14:paraId="0A0BEFFC" w14:textId="77777777" w:rsidR="00AC3824" w:rsidRDefault="00AC3824">
      <w:pPr>
        <w:rPr>
          <w:rFonts w:ascii="Times New Roman" w:eastAsiaTheme="minorEastAsia" w:hAnsi="Times New Roman" w:cs="Times New Roman"/>
          <w:sz w:val="24"/>
          <w:lang w:eastAsia="pt-BR"/>
        </w:rPr>
      </w:pPr>
      <w:r>
        <w:rPr>
          <w:rFonts w:cs="Times New Roman"/>
        </w:rPr>
        <w:br w:type="page"/>
      </w:r>
    </w:p>
    <w:p w14:paraId="07025604" w14:textId="77777777" w:rsidR="008E494D" w:rsidRPr="008E494D" w:rsidRDefault="008E494D" w:rsidP="008E494D">
      <w:pPr>
        <w:pStyle w:val="SemEspaamento1"/>
        <w:rPr>
          <w:b/>
        </w:rPr>
      </w:pPr>
      <w:r w:rsidRPr="008E494D">
        <w:rPr>
          <w:b/>
        </w:rPr>
        <w:lastRenderedPageBreak/>
        <w:t>[FICHA CATALOGRÁFICA]</w:t>
      </w:r>
    </w:p>
    <w:p w14:paraId="7FAA8528" w14:textId="77777777" w:rsidR="008E494D" w:rsidRDefault="008E494D" w:rsidP="008E494D">
      <w:pPr>
        <w:pStyle w:val="SemEspaamento1"/>
      </w:pPr>
      <w:r>
        <w:t xml:space="preserve">(Elemento obrigatório. Elaborada somente pelo profissional bibliotecário. Incluída </w:t>
      </w:r>
      <w:r>
        <w:rPr>
          <w:b/>
          <w:bCs/>
        </w:rPr>
        <w:t>no verso</w:t>
      </w:r>
      <w:r>
        <w:t xml:space="preserve"> da folha de rosto.)</w:t>
      </w:r>
    </w:p>
    <w:p w14:paraId="4BC34817" w14:textId="77777777"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14:paraId="1DB17E3D" w14:textId="77777777" w:rsidR="008E494D" w:rsidRPr="008E494D" w:rsidRDefault="008E494D" w:rsidP="008E494D">
      <w:pPr>
        <w:pStyle w:val="SemEspaamento1"/>
        <w:rPr>
          <w:b/>
        </w:rPr>
      </w:pPr>
      <w:r w:rsidRPr="008E494D">
        <w:rPr>
          <w:b/>
        </w:rPr>
        <w:lastRenderedPageBreak/>
        <w:t>[ERRATA]</w:t>
      </w:r>
    </w:p>
    <w:p w14:paraId="3D44A282" w14:textId="77777777" w:rsidR="008E494D" w:rsidRDefault="008E494D" w:rsidP="008E494D">
      <w:pPr>
        <w:pStyle w:val="SemEspaamento1"/>
      </w:pPr>
      <w:r>
        <w:t>(Elemento opcional. Deve ser inserida logo após a folha de rosto, constituída pela referência do trabalho e pelo texto da errata. Apresentada em papel avulso ou encartado, acrescida ao trabalho depois de impresso. Ver modelo abaixo – conforme NBR 14724:2011.)</w:t>
      </w:r>
    </w:p>
    <w:p w14:paraId="0D1B1F7C" w14:textId="77777777" w:rsidR="008E494D" w:rsidRDefault="008E494D" w:rsidP="008E494D">
      <w:pPr>
        <w:pStyle w:val="SemEspaamento1"/>
      </w:pPr>
    </w:p>
    <w:p w14:paraId="64938BBF" w14:textId="77777777" w:rsidR="008E494D" w:rsidRDefault="008E494D" w:rsidP="008E494D">
      <w:pPr>
        <w:pStyle w:val="SemEspaamento1"/>
        <w:jc w:val="center"/>
        <w:outlineLvl w:val="0"/>
        <w:rPr>
          <w:b/>
          <w:bCs/>
        </w:rPr>
      </w:pPr>
      <w:bookmarkStart w:id="0" w:name="_Toc419302562"/>
      <w:bookmarkStart w:id="1" w:name="_Toc419303025"/>
      <w:r>
        <w:rPr>
          <w:b/>
          <w:bCs/>
        </w:rPr>
        <w:t>ERRATA</w:t>
      </w:r>
      <w:bookmarkEnd w:id="0"/>
      <w:bookmarkEnd w:id="1"/>
    </w:p>
    <w:p w14:paraId="0B6504F8" w14:textId="77777777" w:rsidR="008E494D" w:rsidRDefault="008E494D" w:rsidP="008E494D">
      <w:pPr>
        <w:jc w:val="center"/>
        <w:outlineLvl w:val="0"/>
      </w:pPr>
      <w:bookmarkStart w:id="2" w:name="_Toc419302563"/>
      <w:bookmarkStart w:id="3" w:name="_Toc419303026"/>
      <w:r>
        <w:t>(times, 12, caixa alta, negrito, centralizado)</w:t>
      </w:r>
      <w:bookmarkEnd w:id="2"/>
      <w:bookmarkEnd w:id="3"/>
    </w:p>
    <w:p w14:paraId="3D7C44C2" w14:textId="77777777" w:rsidR="008E494D" w:rsidRDefault="008E494D" w:rsidP="008E494D">
      <w:pPr>
        <w:jc w:val="center"/>
      </w:pPr>
    </w:p>
    <w:p w14:paraId="636695D3" w14:textId="77777777" w:rsidR="008E494D" w:rsidRDefault="008E494D" w:rsidP="008E494D">
      <w:pPr>
        <w:pStyle w:val="Ref"/>
        <w:ind w:firstLine="0"/>
      </w:pPr>
      <w:r>
        <w:t xml:space="preserve">FERRIGNO, C. R. A. </w:t>
      </w:r>
      <w:r>
        <w:rPr>
          <w:b/>
          <w:bCs/>
        </w:rPr>
        <w:t xml:space="preserve">Tratamento de neoplasias ósseas apendiculares com reimplantação de enxerto ósseo autólogo autoclavado associado ao plasma rico em plaquetas: </w:t>
      </w:r>
      <w:r>
        <w:t>estudo crítico na cirurgia de preservação de membro em cães. 2011. 128 f. Tese (Livre-Docência)–Faculdade de Medicina Veterinária e Zootecnia, Universidade de São Paulo, São Paulo, 2011.</w:t>
      </w:r>
    </w:p>
    <w:p w14:paraId="718EA733" w14:textId="77777777" w:rsidR="008E494D" w:rsidRDefault="008E494D" w:rsidP="008E494D">
      <w:r>
        <w:t>(times, 12, justificado, referência conforme NBR 6023:2002)</w:t>
      </w:r>
    </w:p>
    <w:p w14:paraId="08B150C8" w14:textId="77777777" w:rsidR="008E494D" w:rsidRDefault="008E494D" w:rsidP="008E49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950"/>
        <w:gridCol w:w="1629"/>
        <w:gridCol w:w="1629"/>
      </w:tblGrid>
      <w:tr w:rsidR="008E494D" w14:paraId="4862992F" w14:textId="77777777" w:rsidTr="005262E1">
        <w:trPr>
          <w:jc w:val="center"/>
        </w:trPr>
        <w:tc>
          <w:tcPr>
            <w:tcW w:w="923" w:type="dxa"/>
          </w:tcPr>
          <w:p w14:paraId="1574C8DF" w14:textId="77777777" w:rsidR="008E494D" w:rsidRPr="00202AB7" w:rsidRDefault="008E494D" w:rsidP="005262E1">
            <w:pPr>
              <w:pStyle w:val="Centrelizadosemafastamento"/>
              <w:rPr>
                <w:sz w:val="24"/>
                <w:szCs w:val="24"/>
                <w:lang w:eastAsia="ja-JP"/>
              </w:rPr>
            </w:pPr>
            <w:r w:rsidRPr="00202AB7">
              <w:rPr>
                <w:sz w:val="24"/>
                <w:szCs w:val="24"/>
              </w:rPr>
              <w:t>Folha</w:t>
            </w:r>
          </w:p>
        </w:tc>
        <w:tc>
          <w:tcPr>
            <w:tcW w:w="950" w:type="dxa"/>
          </w:tcPr>
          <w:p w14:paraId="3C4AE00A" w14:textId="77777777" w:rsidR="008E494D" w:rsidRPr="00202AB7" w:rsidRDefault="008E494D" w:rsidP="005262E1">
            <w:pPr>
              <w:pStyle w:val="Centrelizadosemafastamento"/>
              <w:rPr>
                <w:sz w:val="24"/>
                <w:szCs w:val="24"/>
                <w:lang w:eastAsia="ja-JP"/>
              </w:rPr>
            </w:pPr>
            <w:r w:rsidRPr="00202AB7">
              <w:rPr>
                <w:sz w:val="24"/>
                <w:szCs w:val="24"/>
              </w:rPr>
              <w:t>Linha</w:t>
            </w:r>
          </w:p>
        </w:tc>
        <w:tc>
          <w:tcPr>
            <w:tcW w:w="1629" w:type="dxa"/>
          </w:tcPr>
          <w:p w14:paraId="1F81AEFC" w14:textId="77777777" w:rsidR="008E494D" w:rsidRPr="00202AB7" w:rsidRDefault="008E494D" w:rsidP="005262E1">
            <w:pPr>
              <w:pStyle w:val="Centrelizadosemafastamento"/>
              <w:rPr>
                <w:sz w:val="24"/>
                <w:szCs w:val="24"/>
                <w:lang w:eastAsia="ja-JP"/>
              </w:rPr>
            </w:pPr>
            <w:r w:rsidRPr="00202AB7">
              <w:rPr>
                <w:sz w:val="24"/>
                <w:szCs w:val="24"/>
              </w:rPr>
              <w:t>Onde se lê</w:t>
            </w:r>
          </w:p>
        </w:tc>
        <w:tc>
          <w:tcPr>
            <w:tcW w:w="1629" w:type="dxa"/>
          </w:tcPr>
          <w:p w14:paraId="4D22BABC" w14:textId="77777777" w:rsidR="008E494D" w:rsidRPr="00202AB7" w:rsidRDefault="008E494D" w:rsidP="005262E1">
            <w:pPr>
              <w:pStyle w:val="Centrelizadosemafastamento"/>
              <w:rPr>
                <w:sz w:val="24"/>
                <w:szCs w:val="24"/>
                <w:lang w:eastAsia="ja-JP"/>
              </w:rPr>
            </w:pPr>
            <w:r w:rsidRPr="00202AB7">
              <w:rPr>
                <w:sz w:val="24"/>
                <w:szCs w:val="24"/>
              </w:rPr>
              <w:t>Leia-se</w:t>
            </w:r>
          </w:p>
        </w:tc>
      </w:tr>
      <w:tr w:rsidR="008E494D" w14:paraId="08BE2A2D" w14:textId="77777777" w:rsidTr="005262E1">
        <w:trPr>
          <w:jc w:val="center"/>
        </w:trPr>
        <w:tc>
          <w:tcPr>
            <w:tcW w:w="923" w:type="dxa"/>
          </w:tcPr>
          <w:p w14:paraId="099B8694"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16</w:t>
            </w:r>
          </w:p>
        </w:tc>
        <w:tc>
          <w:tcPr>
            <w:tcW w:w="950" w:type="dxa"/>
          </w:tcPr>
          <w:p w14:paraId="2E86A1D3"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10</w:t>
            </w:r>
          </w:p>
        </w:tc>
        <w:tc>
          <w:tcPr>
            <w:tcW w:w="1629" w:type="dxa"/>
          </w:tcPr>
          <w:p w14:paraId="7DFAEF1E"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auto-clavado</w:t>
            </w:r>
          </w:p>
        </w:tc>
        <w:tc>
          <w:tcPr>
            <w:tcW w:w="1629" w:type="dxa"/>
          </w:tcPr>
          <w:p w14:paraId="1EB45F71"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autoclavado</w:t>
            </w:r>
          </w:p>
        </w:tc>
      </w:tr>
      <w:tr w:rsidR="008E494D" w14:paraId="6DEF6359" w14:textId="77777777" w:rsidTr="005262E1">
        <w:trPr>
          <w:jc w:val="center"/>
        </w:trPr>
        <w:tc>
          <w:tcPr>
            <w:tcW w:w="923" w:type="dxa"/>
          </w:tcPr>
          <w:p w14:paraId="0264B5B3"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22</w:t>
            </w:r>
          </w:p>
        </w:tc>
        <w:tc>
          <w:tcPr>
            <w:tcW w:w="950" w:type="dxa"/>
          </w:tcPr>
          <w:p w14:paraId="6C9B5417"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16</w:t>
            </w:r>
          </w:p>
        </w:tc>
        <w:tc>
          <w:tcPr>
            <w:tcW w:w="1629" w:type="dxa"/>
          </w:tcPr>
          <w:p w14:paraId="1DF5DBD0"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conseqüência</w:t>
            </w:r>
          </w:p>
        </w:tc>
        <w:tc>
          <w:tcPr>
            <w:tcW w:w="1629" w:type="dxa"/>
          </w:tcPr>
          <w:p w14:paraId="7BFE82DD"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consequência</w:t>
            </w:r>
          </w:p>
        </w:tc>
      </w:tr>
    </w:tbl>
    <w:p w14:paraId="13C35255" w14:textId="77777777" w:rsidR="008E494D" w:rsidRDefault="008E494D" w:rsidP="008E494D"/>
    <w:p w14:paraId="473A4A3D" w14:textId="77777777" w:rsidR="008E494D" w:rsidRDefault="008E494D" w:rsidP="008E494D">
      <w:r>
        <w:t>(times, 12, centralizado, nome das colunas em negrito, informações sem negrito)</w:t>
      </w:r>
    </w:p>
    <w:p w14:paraId="223EEB51" w14:textId="77777777" w:rsidR="008E494D" w:rsidRDefault="008E494D" w:rsidP="008E494D"/>
    <w:p w14:paraId="62D63E24" w14:textId="77777777" w:rsidR="008E494D" w:rsidRPr="008E494D" w:rsidRDefault="008E494D" w:rsidP="008E494D">
      <w:pPr>
        <w:pStyle w:val="SemEspaamento1"/>
        <w:rPr>
          <w:b/>
        </w:rPr>
      </w:pPr>
      <w:r>
        <w:br w:type="page"/>
      </w:r>
      <w:r w:rsidRPr="008E494D">
        <w:rPr>
          <w:b/>
        </w:rPr>
        <w:lastRenderedPageBreak/>
        <w:t>[FOLHA DE APROVAÇÃO]</w:t>
      </w:r>
    </w:p>
    <w:p w14:paraId="14FC8B03" w14:textId="77777777" w:rsidR="00731B6B" w:rsidRDefault="00731B6B" w:rsidP="008E494D">
      <w:pPr>
        <w:jc w:val="both"/>
        <w:rPr>
          <w:rFonts w:ascii="Times New Roman" w:eastAsia="Calibri" w:hAnsi="Times New Roman" w:cs="Times New Roman"/>
          <w:sz w:val="24"/>
          <w:szCs w:val="24"/>
        </w:rPr>
      </w:pPr>
    </w:p>
    <w:p w14:paraId="326AEA38" w14:textId="376D9DD9" w:rsidR="008E494D" w:rsidRPr="008E494D" w:rsidRDefault="008E494D" w:rsidP="008E494D">
      <w:pPr>
        <w:jc w:val="both"/>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ste é o exemplar definitivo da Dissertação apresentado por </w:t>
      </w:r>
      <w:r w:rsidRPr="008E494D">
        <w:rPr>
          <w:rFonts w:ascii="Times New Roman" w:hAnsi="Times New Roman" w:cs="Times New Roman"/>
          <w:b/>
          <w:sz w:val="24"/>
          <w:szCs w:val="24"/>
        </w:rPr>
        <w:t>__________</w:t>
      </w:r>
      <w:r w:rsidRPr="008E494D">
        <w:rPr>
          <w:rFonts w:ascii="Times New Roman" w:eastAsia="Calibri" w:hAnsi="Times New Roman" w:cs="Times New Roman"/>
          <w:sz w:val="24"/>
          <w:szCs w:val="24"/>
        </w:rPr>
        <w:t xml:space="preserve">, perante a Comissão Julgadora do Programa de Pós-Graduação </w:t>
      </w:r>
      <w:smartTag w:uri="urn:schemas-microsoft-com:office:smarttags" w:element="PersonName">
        <w:smartTagPr>
          <w:attr w:name="ProductID" w:val="em Engenharia Mec￢nica"/>
        </w:smartTagPr>
        <w:r w:rsidRPr="008E494D">
          <w:rPr>
            <w:rFonts w:ascii="Times New Roman" w:eastAsia="Calibri" w:hAnsi="Times New Roman" w:cs="Times New Roman"/>
            <w:sz w:val="24"/>
            <w:szCs w:val="24"/>
          </w:rPr>
          <w:t>em Engenharia Mecânica</w:t>
        </w:r>
      </w:smartTag>
      <w:r w:rsidRPr="008E494D">
        <w:rPr>
          <w:rFonts w:ascii="Times New Roman" w:eastAsia="Calibri" w:hAnsi="Times New Roman" w:cs="Times New Roman"/>
          <w:sz w:val="24"/>
          <w:szCs w:val="24"/>
        </w:rPr>
        <w:t xml:space="preserve"> em </w:t>
      </w:r>
      <w:r w:rsidRPr="008E494D">
        <w:rPr>
          <w:rFonts w:ascii="Times New Roman" w:hAnsi="Times New Roman" w:cs="Times New Roman"/>
          <w:sz w:val="24"/>
          <w:szCs w:val="24"/>
        </w:rPr>
        <w:t>_______</w:t>
      </w:r>
      <w:r w:rsidRPr="008E494D">
        <w:rPr>
          <w:rFonts w:ascii="Times New Roman" w:eastAsia="Calibri" w:hAnsi="Times New Roman" w:cs="Times New Roman"/>
          <w:sz w:val="24"/>
          <w:szCs w:val="24"/>
        </w:rPr>
        <w:t>.</w:t>
      </w:r>
    </w:p>
    <w:p w14:paraId="4AA8376A" w14:textId="77777777" w:rsidR="008E494D" w:rsidRPr="008E494D" w:rsidRDefault="008E494D" w:rsidP="008E494D">
      <w:pPr>
        <w:jc w:val="both"/>
        <w:rPr>
          <w:rFonts w:ascii="Times New Roman" w:eastAsia="Calibri" w:hAnsi="Times New Roman" w:cs="Times New Roman"/>
          <w:sz w:val="24"/>
          <w:szCs w:val="24"/>
        </w:rPr>
      </w:pPr>
    </w:p>
    <w:p w14:paraId="3262CBE1" w14:textId="77777777"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COMISSÃO JULGADORA</w:t>
      </w:r>
    </w:p>
    <w:p w14:paraId="13343F92" w14:textId="77777777" w:rsidR="008E494D" w:rsidRPr="008E494D" w:rsidRDefault="008E494D" w:rsidP="008E494D">
      <w:pPr>
        <w:jc w:val="center"/>
        <w:rPr>
          <w:rFonts w:ascii="Times New Roman" w:eastAsia="Calibri" w:hAnsi="Times New Roman" w:cs="Times New Roman"/>
          <w:sz w:val="24"/>
          <w:szCs w:val="24"/>
        </w:rPr>
      </w:pPr>
    </w:p>
    <w:p w14:paraId="56778CCB" w14:textId="77777777" w:rsidR="008E494D" w:rsidRPr="008E494D" w:rsidRDefault="008E494D" w:rsidP="008E494D">
      <w:pPr>
        <w:jc w:val="center"/>
        <w:rPr>
          <w:rFonts w:ascii="Times New Roman" w:eastAsia="Calibri" w:hAnsi="Times New Roman" w:cs="Times New Roman"/>
          <w:sz w:val="24"/>
          <w:szCs w:val="24"/>
        </w:rPr>
      </w:pPr>
    </w:p>
    <w:p w14:paraId="43612FE6" w14:textId="77777777" w:rsidR="008E494D" w:rsidRPr="008E494D" w:rsidRDefault="008E494D" w:rsidP="008E494D">
      <w:pPr>
        <w:jc w:val="center"/>
        <w:rPr>
          <w:rFonts w:ascii="Times New Roman" w:eastAsia="Calibri" w:hAnsi="Times New Roman" w:cs="Times New Roman"/>
          <w:sz w:val="24"/>
          <w:szCs w:val="24"/>
        </w:rPr>
      </w:pPr>
    </w:p>
    <w:p w14:paraId="02775078" w14:textId="77777777"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w:t>
      </w:r>
      <w:r w:rsidRPr="008E494D">
        <w:rPr>
          <w:rFonts w:ascii="Times New Roman" w:eastAsia="Calibri" w:hAnsi="Times New Roman" w:cs="Times New Roman"/>
          <w:b/>
          <w:sz w:val="24"/>
          <w:szCs w:val="24"/>
        </w:rPr>
        <w:t xml:space="preserve"> </w:t>
      </w:r>
    </w:p>
    <w:p w14:paraId="3656AAC4" w14:textId="77777777" w:rsidR="008E494D" w:rsidRPr="008E494D" w:rsidRDefault="008E494D" w:rsidP="008E494D">
      <w:pPr>
        <w:spacing w:after="0"/>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(orientador/presidente)</w:t>
      </w:r>
    </w:p>
    <w:p w14:paraId="35E1EA43" w14:textId="77777777"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14:paraId="36E4DAA4" w14:textId="77777777" w:rsidR="008E494D" w:rsidRPr="008E494D" w:rsidRDefault="008E494D" w:rsidP="008E494D">
      <w:pPr>
        <w:jc w:val="center"/>
        <w:rPr>
          <w:rFonts w:ascii="Times New Roman" w:eastAsia="Calibri" w:hAnsi="Times New Roman" w:cs="Times New Roman"/>
          <w:sz w:val="24"/>
          <w:szCs w:val="24"/>
        </w:rPr>
      </w:pPr>
    </w:p>
    <w:p w14:paraId="04A4984E" w14:textId="77777777" w:rsidR="008E494D" w:rsidRPr="008E494D" w:rsidRDefault="008E494D" w:rsidP="008E494D">
      <w:pPr>
        <w:jc w:val="center"/>
        <w:rPr>
          <w:rFonts w:ascii="Times New Roman" w:eastAsia="Calibri" w:hAnsi="Times New Roman" w:cs="Times New Roman"/>
          <w:sz w:val="24"/>
          <w:szCs w:val="24"/>
        </w:rPr>
      </w:pPr>
    </w:p>
    <w:p w14:paraId="397389D4" w14:textId="77777777" w:rsidR="008E494D" w:rsidRPr="008E494D" w:rsidRDefault="008E494D" w:rsidP="008E494D">
      <w:pPr>
        <w:jc w:val="center"/>
        <w:rPr>
          <w:rFonts w:ascii="Times New Roman" w:eastAsia="Calibri" w:hAnsi="Times New Roman" w:cs="Times New Roman"/>
          <w:sz w:val="24"/>
          <w:szCs w:val="24"/>
        </w:rPr>
      </w:pPr>
    </w:p>
    <w:p w14:paraId="207B6B46" w14:textId="77777777"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14:paraId="39CF2D6E" w14:textId="77777777"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14:paraId="5C0E95FF" w14:textId="77777777" w:rsidR="008E494D" w:rsidRPr="008E494D" w:rsidRDefault="008E494D" w:rsidP="008E494D">
      <w:pPr>
        <w:jc w:val="center"/>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 </w:t>
      </w:r>
    </w:p>
    <w:p w14:paraId="369D4AF4" w14:textId="77777777" w:rsidR="008E494D" w:rsidRPr="008E494D" w:rsidRDefault="008E494D" w:rsidP="008E494D">
      <w:pPr>
        <w:jc w:val="center"/>
        <w:rPr>
          <w:rFonts w:ascii="Times New Roman" w:eastAsia="Calibri" w:hAnsi="Times New Roman" w:cs="Times New Roman"/>
          <w:sz w:val="24"/>
          <w:szCs w:val="24"/>
        </w:rPr>
      </w:pPr>
    </w:p>
    <w:p w14:paraId="4B513B05" w14:textId="77777777" w:rsidR="008E494D" w:rsidRPr="008E494D" w:rsidRDefault="008E494D" w:rsidP="008E494D">
      <w:pPr>
        <w:jc w:val="center"/>
        <w:rPr>
          <w:rFonts w:ascii="Times New Roman" w:eastAsia="Calibri" w:hAnsi="Times New Roman" w:cs="Times New Roman"/>
          <w:sz w:val="24"/>
          <w:szCs w:val="24"/>
        </w:rPr>
      </w:pPr>
    </w:p>
    <w:p w14:paraId="06521A7E" w14:textId="77777777" w:rsidR="008E494D" w:rsidRPr="008E494D" w:rsidRDefault="008E494D" w:rsidP="008E494D">
      <w:pPr>
        <w:jc w:val="center"/>
        <w:rPr>
          <w:rFonts w:ascii="Times New Roman" w:eastAsia="Calibri" w:hAnsi="Times New Roman" w:cs="Times New Roman"/>
          <w:sz w:val="24"/>
          <w:szCs w:val="24"/>
        </w:rPr>
      </w:pPr>
    </w:p>
    <w:p w14:paraId="16CF07ED" w14:textId="77777777"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14:paraId="1F6FD2C3" w14:textId="77777777"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14:paraId="1FF53724" w14:textId="77777777" w:rsidR="008E494D" w:rsidRDefault="008E494D" w:rsidP="008E494D">
      <w:pPr>
        <w:jc w:val="center"/>
        <w:rPr>
          <w:rFonts w:ascii="Calibri" w:eastAsia="Calibri" w:hAnsi="Calibri" w:cs="Times New Roman"/>
          <w:sz w:val="24"/>
          <w:szCs w:val="24"/>
        </w:rPr>
      </w:pPr>
    </w:p>
    <w:p w14:paraId="1D5131AD" w14:textId="77777777" w:rsidR="008E494D" w:rsidRPr="008E494D" w:rsidRDefault="008E494D" w:rsidP="008E494D">
      <w:pPr>
        <w:pStyle w:val="SemEspaamento1"/>
        <w:rPr>
          <w:b/>
        </w:rPr>
      </w:pPr>
      <w:r>
        <w:br w:type="page"/>
      </w:r>
      <w:r w:rsidRPr="008E494D">
        <w:rPr>
          <w:b/>
        </w:rPr>
        <w:lastRenderedPageBreak/>
        <w:t>[DEDICATÓRIA]</w:t>
      </w:r>
    </w:p>
    <w:p w14:paraId="4EEB8C45" w14:textId="77777777" w:rsidR="008E494D" w:rsidRDefault="008E494D" w:rsidP="008E494D">
      <w:pPr>
        <w:pStyle w:val="SemEspaamento1"/>
      </w:pPr>
      <w:r>
        <w:t>(Elemento opcional. Ver exemplos abaixo.)</w:t>
      </w:r>
    </w:p>
    <w:p w14:paraId="3D71056A" w14:textId="77777777" w:rsidR="008E494D" w:rsidRDefault="008E494D" w:rsidP="008E494D">
      <w:pPr>
        <w:pStyle w:val="Dedicatria"/>
      </w:pPr>
    </w:p>
    <w:p w14:paraId="33E97EE3" w14:textId="77777777" w:rsidR="008E494D" w:rsidRDefault="008E494D" w:rsidP="008E494D">
      <w:pPr>
        <w:pStyle w:val="Dedicatria"/>
      </w:pPr>
    </w:p>
    <w:p w14:paraId="1FB599F7" w14:textId="77777777" w:rsidR="008E494D" w:rsidRDefault="008E494D" w:rsidP="008E494D">
      <w:pPr>
        <w:pStyle w:val="Dedicatria"/>
      </w:pPr>
    </w:p>
    <w:p w14:paraId="14E067DC" w14:textId="77777777" w:rsidR="008E494D" w:rsidRDefault="008E494D" w:rsidP="008E494D">
      <w:pPr>
        <w:pStyle w:val="Dedicatria"/>
      </w:pPr>
    </w:p>
    <w:p w14:paraId="7FFD0F33" w14:textId="77777777" w:rsidR="008E494D" w:rsidRDefault="008E494D" w:rsidP="008E494D">
      <w:pPr>
        <w:pStyle w:val="Dedicatria"/>
      </w:pPr>
    </w:p>
    <w:p w14:paraId="2A3D2525" w14:textId="77777777" w:rsidR="008E494D" w:rsidRDefault="008E494D" w:rsidP="008E494D">
      <w:pPr>
        <w:pStyle w:val="Dedicatria"/>
      </w:pPr>
    </w:p>
    <w:p w14:paraId="06C6BB9C" w14:textId="77777777" w:rsidR="008E494D" w:rsidRDefault="008E494D" w:rsidP="008E494D">
      <w:pPr>
        <w:pStyle w:val="Dedicatria"/>
      </w:pPr>
    </w:p>
    <w:p w14:paraId="111807DF" w14:textId="77777777" w:rsidR="008E494D" w:rsidRDefault="008E494D" w:rsidP="008E494D">
      <w:pPr>
        <w:pStyle w:val="Dedicatria"/>
      </w:pPr>
    </w:p>
    <w:p w14:paraId="61F2B254" w14:textId="77777777" w:rsidR="008E494D" w:rsidRDefault="008E494D" w:rsidP="008E494D">
      <w:pPr>
        <w:pStyle w:val="Dedicatria"/>
      </w:pPr>
    </w:p>
    <w:p w14:paraId="36B022D3" w14:textId="77777777" w:rsidR="008E494D" w:rsidRDefault="008E494D" w:rsidP="008E494D">
      <w:pPr>
        <w:pStyle w:val="Dedicatria"/>
      </w:pPr>
      <w:r>
        <w:t>Dedico este trabalho a .......</w:t>
      </w:r>
    </w:p>
    <w:p w14:paraId="1E34B81E" w14:textId="77777777" w:rsidR="008E494D" w:rsidRDefault="008E494D" w:rsidP="008E494D">
      <w:pPr>
        <w:pStyle w:val="Dedicatria"/>
      </w:pPr>
    </w:p>
    <w:p w14:paraId="67882AF7" w14:textId="77777777" w:rsidR="008E494D" w:rsidRDefault="008E494D" w:rsidP="008E494D">
      <w:pPr>
        <w:pStyle w:val="Dedicatria"/>
        <w:outlineLvl w:val="0"/>
      </w:pPr>
    </w:p>
    <w:p w14:paraId="6DE53E4A" w14:textId="77777777" w:rsidR="008E494D" w:rsidRDefault="008E494D" w:rsidP="008E494D">
      <w:pPr>
        <w:pStyle w:val="Dedicatria"/>
      </w:pPr>
    </w:p>
    <w:p w14:paraId="0E9380B1" w14:textId="77777777" w:rsidR="008E494D" w:rsidRDefault="008E494D" w:rsidP="008E494D">
      <w:pPr>
        <w:pStyle w:val="Dedicatria"/>
      </w:pPr>
      <w:r>
        <w:t>(Times, 12. Deve estar encerrada pelo menos na metade esquerda da página, assim como abaixo da metade inferior da página, tal qual esta nota. Além disso, o verbo “dedicar” é transitivo direto e indireto, quando no sentido de “oferecer algo a alguém” (1° exemplo), podendo o objeto direto ficar subentendido (2° e 3º exemplos), sendo um caso excepcional sem artigo quanto se trata de divindades (4° exemplo; incorreto “Ao Deus”). O ponto final é facultativo.)</w:t>
      </w:r>
    </w:p>
    <w:p w14:paraId="4BBCB7AE" w14:textId="77777777" w:rsidR="008E494D" w:rsidRDefault="008E494D" w:rsidP="004B059D">
      <w:pPr>
        <w:shd w:val="clear" w:color="auto" w:fill="FFFFFF"/>
        <w:spacing w:line="360" w:lineRule="auto"/>
        <w:jc w:val="center"/>
        <w:rPr>
          <w:rFonts w:ascii="Times New Roman" w:hAnsi="Times New Roman" w:cs="Times New Roman"/>
          <w:b/>
          <w:noProof/>
          <w:sz w:val="24"/>
          <w:szCs w:val="24"/>
          <w:lang w:eastAsia="pt-BR"/>
        </w:rPr>
      </w:pPr>
    </w:p>
    <w:p w14:paraId="21DF5C97" w14:textId="77777777"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14:paraId="10EFC02F" w14:textId="77777777" w:rsidR="008E494D" w:rsidRPr="008E494D" w:rsidRDefault="008E494D" w:rsidP="008E494D">
      <w:pPr>
        <w:pStyle w:val="SemEspaamento1"/>
        <w:rPr>
          <w:b/>
          <w:sz w:val="24"/>
          <w:szCs w:val="24"/>
        </w:rPr>
      </w:pPr>
      <w:r w:rsidRPr="008E494D">
        <w:rPr>
          <w:b/>
          <w:sz w:val="24"/>
          <w:szCs w:val="24"/>
        </w:rPr>
        <w:lastRenderedPageBreak/>
        <w:t>[AGRADECIMENTOS]</w:t>
      </w:r>
    </w:p>
    <w:p w14:paraId="58AC8ECF" w14:textId="77777777" w:rsidR="008E494D" w:rsidRPr="008E494D" w:rsidRDefault="008E494D" w:rsidP="008E494D">
      <w:pPr>
        <w:pStyle w:val="SemEspaamento1"/>
        <w:rPr>
          <w:sz w:val="24"/>
          <w:szCs w:val="24"/>
        </w:rPr>
      </w:pPr>
      <w:r w:rsidRPr="008E494D">
        <w:rPr>
          <w:sz w:val="24"/>
          <w:szCs w:val="24"/>
        </w:rPr>
        <w:t>(Elemento opcional.)</w:t>
      </w:r>
    </w:p>
    <w:p w14:paraId="6EEF7CD4" w14:textId="77777777" w:rsidR="008E494D" w:rsidRPr="008E494D" w:rsidRDefault="008E494D" w:rsidP="008E494D">
      <w:pPr>
        <w:pStyle w:val="SemEspaamento1"/>
        <w:rPr>
          <w:sz w:val="24"/>
          <w:szCs w:val="24"/>
        </w:rPr>
      </w:pPr>
    </w:p>
    <w:p w14:paraId="7494C4DA" w14:textId="77777777" w:rsidR="008E494D" w:rsidRPr="008E494D" w:rsidRDefault="008E494D" w:rsidP="008E494D">
      <w:pPr>
        <w:pStyle w:val="SemEspaamento1"/>
        <w:jc w:val="center"/>
        <w:outlineLvl w:val="0"/>
        <w:rPr>
          <w:sz w:val="24"/>
          <w:szCs w:val="24"/>
        </w:rPr>
      </w:pPr>
      <w:bookmarkStart w:id="4" w:name="_Toc419302566"/>
      <w:bookmarkStart w:id="5" w:name="_Toc419303029"/>
      <w:r w:rsidRPr="008E494D">
        <w:rPr>
          <w:b/>
          <w:bCs/>
          <w:sz w:val="24"/>
          <w:szCs w:val="24"/>
        </w:rPr>
        <w:t>AGRADECIMENTOS</w:t>
      </w:r>
      <w:bookmarkEnd w:id="4"/>
      <w:bookmarkEnd w:id="5"/>
    </w:p>
    <w:p w14:paraId="0A50D882" w14:textId="77777777" w:rsidR="008E494D" w:rsidRPr="008E494D" w:rsidRDefault="008E494D" w:rsidP="008E494D">
      <w:pPr>
        <w:jc w:val="center"/>
        <w:rPr>
          <w:rFonts w:ascii="Times New Roman" w:hAnsi="Times New Roman" w:cs="Times New Roman"/>
          <w:sz w:val="24"/>
          <w:szCs w:val="24"/>
        </w:rPr>
      </w:pPr>
      <w:r w:rsidRPr="008E494D">
        <w:rPr>
          <w:rFonts w:ascii="Times New Roman" w:hAnsi="Times New Roman" w:cs="Times New Roman"/>
          <w:sz w:val="24"/>
          <w:szCs w:val="24"/>
        </w:rPr>
        <w:t>(times, 12, caixa alta, negrito, centralizado)</w:t>
      </w:r>
    </w:p>
    <w:p w14:paraId="5A8EA9B3" w14:textId="77777777" w:rsidR="008E494D" w:rsidRPr="008E494D" w:rsidRDefault="008E494D" w:rsidP="008E494D">
      <w:pPr>
        <w:rPr>
          <w:rFonts w:ascii="Times New Roman" w:hAnsi="Times New Roman" w:cs="Times New Roman"/>
          <w:sz w:val="24"/>
          <w:szCs w:val="24"/>
        </w:rPr>
      </w:pPr>
    </w:p>
    <w:p w14:paraId="2E1113E4" w14:textId="77777777" w:rsid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Agradeço </w:t>
      </w:r>
      <w:r>
        <w:rPr>
          <w:rFonts w:ascii="Times New Roman" w:hAnsi="Times New Roman" w:cs="Times New Roman"/>
          <w:sz w:val="24"/>
          <w:szCs w:val="24"/>
        </w:rPr>
        <w:t>........</w:t>
      </w:r>
    </w:p>
    <w:p w14:paraId="6034DFD4" w14:textId="77777777" w:rsidR="0015477D" w:rsidRPr="008E494D" w:rsidRDefault="0015477D" w:rsidP="008E494D">
      <w:pPr>
        <w:rPr>
          <w:rFonts w:ascii="Times New Roman" w:hAnsi="Times New Roman" w:cs="Times New Roman"/>
          <w:sz w:val="24"/>
          <w:szCs w:val="24"/>
        </w:rPr>
      </w:pPr>
      <w:r>
        <w:rPr>
          <w:rFonts w:ascii="Times New Roman" w:hAnsi="Times New Roman" w:cs="Times New Roman"/>
          <w:sz w:val="24"/>
          <w:szCs w:val="24"/>
        </w:rPr>
        <w:t>Agradeço aos colegas....</w:t>
      </w:r>
    </w:p>
    <w:p w14:paraId="677BA539" w14:textId="77777777" w:rsidR="008E494D" w:rsidRPr="008E494D" w:rsidRDefault="008E494D" w:rsidP="008E494D">
      <w:pPr>
        <w:rPr>
          <w:rFonts w:ascii="Times New Roman" w:hAnsi="Times New Roman" w:cs="Times New Roman"/>
          <w:sz w:val="24"/>
          <w:szCs w:val="24"/>
        </w:rPr>
      </w:pPr>
    </w:p>
    <w:p w14:paraId="0D7E7A6A" w14:textId="77777777"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(times, 12, afastamento de parágrafo, justificado; a ordem de agradecimentos não implica necessariamente em uma ordem de importância afetiva ou afins) </w:t>
      </w:r>
    </w:p>
    <w:p w14:paraId="482AEDE7" w14:textId="77777777" w:rsidR="008E494D" w:rsidRPr="008E494D" w:rsidRDefault="008E494D" w:rsidP="008E494D">
      <w:pPr>
        <w:rPr>
          <w:rFonts w:ascii="Times New Roman" w:hAnsi="Times New Roman" w:cs="Times New Roman"/>
          <w:sz w:val="24"/>
          <w:szCs w:val="24"/>
        </w:rPr>
      </w:pPr>
    </w:p>
    <w:p w14:paraId="31F59601" w14:textId="77777777"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(sobre o verbo agradecer: (1) transitivo direto (e indireto): agradecê-lo (a...) – </w:t>
      </w:r>
      <w:r w:rsidRPr="008E494D">
        <w:rPr>
          <w:rFonts w:ascii="Times New Roman" w:hAnsi="Times New Roman" w:cs="Times New Roman"/>
          <w:i/>
          <w:iCs/>
          <w:sz w:val="24"/>
          <w:szCs w:val="24"/>
        </w:rPr>
        <w:t>Agradeço o professor à oportunidade</w:t>
      </w:r>
      <w:r w:rsidRPr="008E494D">
        <w:rPr>
          <w:rFonts w:ascii="Times New Roman" w:hAnsi="Times New Roman" w:cs="Times New Roman"/>
          <w:sz w:val="24"/>
          <w:szCs w:val="24"/>
        </w:rPr>
        <w:t xml:space="preserve">; (2) transitivo (indireto e) direto: agradecer(-lhe) algo – </w:t>
      </w:r>
      <w:r w:rsidRPr="008E494D">
        <w:rPr>
          <w:rFonts w:ascii="Times New Roman" w:hAnsi="Times New Roman" w:cs="Times New Roman"/>
          <w:i/>
          <w:iCs/>
          <w:sz w:val="24"/>
          <w:szCs w:val="24"/>
        </w:rPr>
        <w:t>Devo agradecer-lhe a oportunidade</w:t>
      </w:r>
      <w:r w:rsidRPr="008E494D">
        <w:rPr>
          <w:rFonts w:ascii="Times New Roman" w:hAnsi="Times New Roman" w:cs="Times New Roman"/>
          <w:sz w:val="24"/>
          <w:szCs w:val="24"/>
        </w:rPr>
        <w:t xml:space="preserve">; (3) intransitivo: agradecer – </w:t>
      </w:r>
      <w:r w:rsidRPr="008E494D">
        <w:rPr>
          <w:rFonts w:ascii="Times New Roman" w:hAnsi="Times New Roman" w:cs="Times New Roman"/>
          <w:i/>
          <w:iCs/>
          <w:sz w:val="24"/>
          <w:szCs w:val="24"/>
        </w:rPr>
        <w:t>Recebi a oportunidade de fazer este trabalho e agradeço</w:t>
      </w:r>
      <w:r w:rsidRPr="008E494D">
        <w:rPr>
          <w:rFonts w:ascii="Times New Roman" w:hAnsi="Times New Roman" w:cs="Times New Roman"/>
          <w:sz w:val="24"/>
          <w:szCs w:val="24"/>
        </w:rPr>
        <w:t xml:space="preserve">; (4) transitivo indireto + causa: agradecer-lhe por – </w:t>
      </w:r>
      <w:r w:rsidRPr="008E494D">
        <w:rPr>
          <w:rFonts w:ascii="Times New Roman" w:hAnsi="Times New Roman" w:cs="Times New Roman"/>
          <w:i/>
          <w:iCs/>
          <w:sz w:val="24"/>
          <w:szCs w:val="24"/>
        </w:rPr>
        <w:t>Agradeço a meus amigos pela companhia</w:t>
      </w:r>
      <w:r w:rsidRPr="008E494D">
        <w:rPr>
          <w:rFonts w:ascii="Times New Roman" w:hAnsi="Times New Roman" w:cs="Times New Roman"/>
          <w:sz w:val="24"/>
          <w:szCs w:val="24"/>
        </w:rPr>
        <w:t>.)</w:t>
      </w:r>
    </w:p>
    <w:p w14:paraId="35886B19" w14:textId="77777777" w:rsidR="004B059D" w:rsidRDefault="004B059D" w:rsidP="004B059D">
      <w:pPr>
        <w:shd w:val="clear" w:color="auto" w:fill="FFFFFF"/>
        <w:spacing w:line="360" w:lineRule="auto"/>
        <w:jc w:val="center"/>
        <w:rPr>
          <w:rFonts w:ascii="Times New Roman" w:hAnsi="Times New Roman" w:cs="Times New Roman"/>
          <w:b/>
          <w:sz w:val="24"/>
          <w:szCs w:val="24"/>
        </w:rPr>
      </w:pPr>
    </w:p>
    <w:p w14:paraId="4D81638A" w14:textId="77777777" w:rsidR="004B059D" w:rsidRDefault="004B059D" w:rsidP="004B059D">
      <w:pPr>
        <w:shd w:val="clear" w:color="auto" w:fill="FFFFFF"/>
        <w:spacing w:line="360" w:lineRule="auto"/>
        <w:jc w:val="center"/>
        <w:rPr>
          <w:rFonts w:ascii="Times New Roman" w:hAnsi="Times New Roman" w:cs="Times New Roman"/>
          <w:b/>
          <w:sz w:val="24"/>
          <w:szCs w:val="24"/>
        </w:rPr>
      </w:pPr>
    </w:p>
    <w:p w14:paraId="77D48D94"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30486EE9"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65D3BC21"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06E535E1" w14:textId="77777777" w:rsidR="00B0126A" w:rsidRDefault="00B0126A" w:rsidP="003F2EA9">
      <w:pPr>
        <w:shd w:val="clear" w:color="auto" w:fill="FFFFFF"/>
        <w:spacing w:line="360" w:lineRule="auto"/>
        <w:jc w:val="center"/>
        <w:rPr>
          <w:rFonts w:ascii="Times New Roman" w:hAnsi="Times New Roman" w:cs="Times New Roman"/>
          <w:b/>
          <w:sz w:val="24"/>
          <w:szCs w:val="24"/>
        </w:rPr>
      </w:pPr>
    </w:p>
    <w:p w14:paraId="22509DD4" w14:textId="77777777" w:rsidR="00B0126A" w:rsidRDefault="00B0126A" w:rsidP="003F2EA9">
      <w:pPr>
        <w:shd w:val="clear" w:color="auto" w:fill="FFFFFF"/>
        <w:spacing w:line="360" w:lineRule="auto"/>
        <w:jc w:val="center"/>
        <w:rPr>
          <w:rFonts w:ascii="Times New Roman" w:hAnsi="Times New Roman" w:cs="Times New Roman"/>
          <w:b/>
          <w:sz w:val="24"/>
          <w:szCs w:val="24"/>
        </w:rPr>
      </w:pPr>
    </w:p>
    <w:p w14:paraId="09C3A47D"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3189F40D"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146469BF" w14:textId="77777777" w:rsidR="008E494D" w:rsidRDefault="008E494D">
      <w:pPr>
        <w:rPr>
          <w:rFonts w:ascii="Times New Roman" w:hAnsi="Times New Roman" w:cs="Times New Roman"/>
          <w:b/>
          <w:sz w:val="24"/>
          <w:szCs w:val="24"/>
        </w:rPr>
      </w:pPr>
      <w:r>
        <w:rPr>
          <w:rFonts w:ascii="Times New Roman" w:hAnsi="Times New Roman" w:cs="Times New Roman"/>
          <w:b/>
          <w:sz w:val="24"/>
          <w:szCs w:val="24"/>
        </w:rPr>
        <w:br w:type="page"/>
      </w:r>
    </w:p>
    <w:p w14:paraId="6B3981C0" w14:textId="77777777" w:rsidR="008E494D" w:rsidRPr="008E494D" w:rsidRDefault="008E494D" w:rsidP="008E494D">
      <w:pPr>
        <w:rPr>
          <w:rFonts w:ascii="Times New Roman" w:hAnsi="Times New Roman" w:cs="Times New Roman"/>
          <w:b/>
          <w:sz w:val="24"/>
          <w:szCs w:val="24"/>
        </w:rPr>
      </w:pPr>
      <w:r w:rsidRPr="008E494D">
        <w:rPr>
          <w:rFonts w:ascii="Times New Roman" w:hAnsi="Times New Roman" w:cs="Times New Roman"/>
          <w:b/>
          <w:sz w:val="24"/>
          <w:szCs w:val="24"/>
        </w:rPr>
        <w:lastRenderedPageBreak/>
        <w:t>[EPÍGRAFE]</w:t>
      </w:r>
    </w:p>
    <w:p w14:paraId="183399E4" w14:textId="77777777"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(Elemento opcional. A epígrafe é um texto em que o autor apresenta uma citação, seguida de indicação de autoria. Ver exemplos abaixo.)</w:t>
      </w:r>
    </w:p>
    <w:p w14:paraId="0EA36C1D" w14:textId="77777777" w:rsidR="008E494D" w:rsidRPr="008E494D" w:rsidRDefault="008E494D" w:rsidP="008E494D">
      <w:pPr>
        <w:rPr>
          <w:rFonts w:ascii="Times New Roman" w:hAnsi="Times New Roman" w:cs="Times New Roman"/>
          <w:sz w:val="24"/>
          <w:szCs w:val="24"/>
        </w:rPr>
      </w:pPr>
    </w:p>
    <w:p w14:paraId="2E77556D" w14:textId="77777777" w:rsidR="008E494D" w:rsidRPr="008E494D" w:rsidRDefault="008E494D" w:rsidP="008E494D">
      <w:pPr>
        <w:ind w:left="4536"/>
        <w:rPr>
          <w:rFonts w:ascii="Times New Roman" w:hAnsi="Times New Roman" w:cs="Times New Roman"/>
          <w:sz w:val="24"/>
          <w:szCs w:val="24"/>
        </w:rPr>
      </w:pPr>
      <w:r w:rsidRPr="008E494D">
        <w:rPr>
          <w:rFonts w:ascii="Times New Roman" w:hAnsi="Times New Roman" w:cs="Times New Roman"/>
          <w:sz w:val="24"/>
          <w:szCs w:val="24"/>
        </w:rPr>
        <w:t>Milagres não são contrários à natureza, mas apenas contrários ao que nós sabemos sobre a natureza.</w:t>
      </w:r>
    </w:p>
    <w:p w14:paraId="3314F59D"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(Santo Agostinho)</w:t>
      </w:r>
    </w:p>
    <w:p w14:paraId="461F58A8" w14:textId="77777777" w:rsidR="008E494D" w:rsidRPr="008E494D" w:rsidRDefault="008E494D" w:rsidP="008E494D">
      <w:pPr>
        <w:ind w:left="4536"/>
        <w:rPr>
          <w:rFonts w:ascii="Times New Roman" w:hAnsi="Times New Roman" w:cs="Times New Roman"/>
          <w:sz w:val="24"/>
          <w:szCs w:val="24"/>
        </w:rPr>
      </w:pPr>
    </w:p>
    <w:p w14:paraId="3B990FF4"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Não, meu coração não é maior que o mundo.</w:t>
      </w:r>
    </w:p>
    <w:p w14:paraId="7A05E532"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É muito menor.</w:t>
      </w:r>
    </w:p>
    <w:p w14:paraId="4F369C09"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Nele não cabem nem as minhas dores.</w:t>
      </w:r>
    </w:p>
    <w:p w14:paraId="7D0CDC42" w14:textId="77777777" w:rsidR="008E494D" w:rsidRPr="008E494D" w:rsidRDefault="008E494D" w:rsidP="008E494D">
      <w:pPr>
        <w:ind w:left="4536"/>
        <w:jc w:val="right"/>
        <w:rPr>
          <w:rFonts w:ascii="Times New Roman" w:hAnsi="Times New Roman" w:cs="Times New Roman"/>
          <w:sz w:val="24"/>
          <w:szCs w:val="24"/>
        </w:rPr>
      </w:pPr>
    </w:p>
    <w:p w14:paraId="716ACBC1"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(Mundo Grande – Carlos Drummond)</w:t>
      </w:r>
    </w:p>
    <w:p w14:paraId="2917AE04" w14:textId="77777777" w:rsidR="008E494D" w:rsidRPr="008E494D" w:rsidRDefault="008E494D" w:rsidP="008E494D">
      <w:pPr>
        <w:ind w:left="4536"/>
        <w:jc w:val="right"/>
        <w:rPr>
          <w:rFonts w:ascii="Times New Roman" w:hAnsi="Times New Roman" w:cs="Times New Roman"/>
          <w:sz w:val="24"/>
          <w:szCs w:val="24"/>
        </w:rPr>
      </w:pPr>
    </w:p>
    <w:p w14:paraId="0C7B8F85" w14:textId="77777777" w:rsidR="008E494D" w:rsidRPr="008E494D" w:rsidRDefault="008E494D" w:rsidP="008E494D">
      <w:pPr>
        <w:ind w:left="4536"/>
        <w:jc w:val="right"/>
        <w:rPr>
          <w:rFonts w:ascii="Times New Roman" w:hAnsi="Times New Roman" w:cs="Times New Roman"/>
          <w:sz w:val="24"/>
          <w:szCs w:val="24"/>
        </w:rPr>
      </w:pPr>
    </w:p>
    <w:p w14:paraId="7B3DA067" w14:textId="77777777" w:rsidR="008E494D" w:rsidRPr="008E494D" w:rsidRDefault="008E494D" w:rsidP="008E494D">
      <w:pPr>
        <w:ind w:left="4536"/>
        <w:jc w:val="right"/>
        <w:outlineLvl w:val="0"/>
        <w:rPr>
          <w:rFonts w:ascii="Times New Roman" w:hAnsi="Times New Roman" w:cs="Times New Roman"/>
          <w:sz w:val="24"/>
          <w:szCs w:val="24"/>
        </w:rPr>
      </w:pPr>
      <w:bookmarkStart w:id="6" w:name="_Toc419302567"/>
      <w:bookmarkStart w:id="7" w:name="_Toc419303030"/>
      <w:r w:rsidRPr="008E494D">
        <w:rPr>
          <w:rFonts w:ascii="Times New Roman" w:hAnsi="Times New Roman" w:cs="Times New Roman"/>
          <w:sz w:val="24"/>
          <w:szCs w:val="24"/>
        </w:rPr>
        <w:t>No princípio Criou Deus o céu e a Terra.</w:t>
      </w:r>
      <w:bookmarkEnd w:id="6"/>
      <w:bookmarkEnd w:id="7"/>
    </w:p>
    <w:p w14:paraId="063F8D60" w14:textId="77777777" w:rsidR="008E494D" w:rsidRPr="008E494D" w:rsidRDefault="008E494D" w:rsidP="008E494D">
      <w:pPr>
        <w:ind w:left="4536"/>
        <w:jc w:val="right"/>
        <w:rPr>
          <w:rFonts w:ascii="Times New Roman" w:hAnsi="Times New Roman" w:cs="Times New Roman"/>
          <w:sz w:val="24"/>
          <w:szCs w:val="24"/>
        </w:rPr>
      </w:pPr>
    </w:p>
    <w:p w14:paraId="4F1F5C63"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(Gênesis 1:1)</w:t>
      </w:r>
    </w:p>
    <w:p w14:paraId="01282ADE" w14:textId="77777777" w:rsidR="008E494D" w:rsidRPr="008E494D" w:rsidRDefault="008E494D" w:rsidP="008E494D">
      <w:pPr>
        <w:ind w:left="4536"/>
        <w:rPr>
          <w:rFonts w:ascii="Times New Roman" w:hAnsi="Times New Roman" w:cs="Times New Roman"/>
          <w:sz w:val="24"/>
          <w:szCs w:val="24"/>
        </w:rPr>
      </w:pPr>
    </w:p>
    <w:p w14:paraId="7D014583" w14:textId="77777777" w:rsidR="008E494D" w:rsidRPr="008E494D" w:rsidRDefault="008E494D" w:rsidP="008E494D">
      <w:pPr>
        <w:ind w:left="4536"/>
        <w:rPr>
          <w:rFonts w:ascii="Times New Roman" w:hAnsi="Times New Roman" w:cs="Times New Roman"/>
          <w:sz w:val="24"/>
          <w:szCs w:val="24"/>
        </w:rPr>
      </w:pPr>
      <w:r w:rsidRPr="008E494D">
        <w:rPr>
          <w:rFonts w:ascii="Times New Roman" w:hAnsi="Times New Roman" w:cs="Times New Roman"/>
          <w:sz w:val="24"/>
          <w:szCs w:val="24"/>
        </w:rPr>
        <w:t>Times, 12. Se for um trecho corrido (1º exemplo) justificar, mas se for um poema (2° exemplo), alinhar à esquerda. Abaixo, entre parêntesis e alinhado à esquerda, informar o autor da citação, ou se ditado popular, ou o livro, etc. A epígrafe deve estar encerrada pelo menos na metade esquerda da página, assim como abaixo da metade inferior da página, tal qual esta nota</w:t>
      </w:r>
    </w:p>
    <w:p w14:paraId="34D49BA4" w14:textId="77777777" w:rsidR="004B059D" w:rsidRDefault="008E494D" w:rsidP="0015477D">
      <w:pPr>
        <w:ind w:left="4536"/>
        <w:jc w:val="right"/>
        <w:rPr>
          <w:rFonts w:ascii="Times New Roman" w:hAnsi="Times New Roman" w:cs="Times New Roman"/>
          <w:b/>
          <w:sz w:val="24"/>
          <w:szCs w:val="24"/>
        </w:rPr>
      </w:pPr>
      <w:r w:rsidRPr="008E494D">
        <w:rPr>
          <w:rFonts w:ascii="Times New Roman" w:hAnsi="Times New Roman" w:cs="Times New Roman"/>
          <w:sz w:val="24"/>
          <w:szCs w:val="24"/>
        </w:rPr>
        <w:t>(PEM)</w:t>
      </w:r>
      <w:r>
        <w:br w:type="page"/>
      </w:r>
    </w:p>
    <w:p w14:paraId="5B63BAEB" w14:textId="77777777"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lastRenderedPageBreak/>
        <w:t>[RESUMO]</w:t>
      </w:r>
    </w:p>
    <w:p w14:paraId="1C06A922" w14:textId="77777777"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t>(Elemento obrigatório. Em português. É uma apresentação concisa dos pontos relevantes de um texto, fornecendo uma visão rápida e clara do conteúdo e das conclusões do trabalho. Ver modelo abaixo.)</w:t>
      </w:r>
    </w:p>
    <w:p w14:paraId="46933612" w14:textId="77777777" w:rsidR="0015477D" w:rsidRPr="0015477D" w:rsidRDefault="0015477D" w:rsidP="0015477D">
      <w:pPr>
        <w:rPr>
          <w:rFonts w:ascii="Times New Roman" w:hAnsi="Times New Roman" w:cs="Times New Roman"/>
          <w:sz w:val="24"/>
          <w:szCs w:val="24"/>
        </w:rPr>
      </w:pPr>
    </w:p>
    <w:p w14:paraId="188E3DA3" w14:textId="77777777" w:rsidR="0015477D" w:rsidRPr="0015477D" w:rsidRDefault="0015477D" w:rsidP="0015477D">
      <w:pPr>
        <w:jc w:val="center"/>
        <w:outlineLvl w:val="0"/>
        <w:rPr>
          <w:rFonts w:ascii="Times New Roman" w:hAnsi="Times New Roman" w:cs="Times New Roman"/>
          <w:b/>
          <w:bCs/>
          <w:sz w:val="24"/>
          <w:szCs w:val="24"/>
        </w:rPr>
      </w:pPr>
      <w:bookmarkStart w:id="8" w:name="_Toc419302568"/>
      <w:bookmarkStart w:id="9" w:name="_Toc419303031"/>
      <w:r w:rsidRPr="0015477D">
        <w:rPr>
          <w:rFonts w:ascii="Times New Roman" w:hAnsi="Times New Roman" w:cs="Times New Roman"/>
          <w:b/>
          <w:bCs/>
          <w:sz w:val="24"/>
          <w:szCs w:val="24"/>
        </w:rPr>
        <w:t>RESUMO</w:t>
      </w:r>
      <w:bookmarkEnd w:id="8"/>
      <w:bookmarkEnd w:id="9"/>
    </w:p>
    <w:p w14:paraId="23DF5BAD" w14:textId="77777777" w:rsidR="0015477D" w:rsidRPr="0015477D" w:rsidRDefault="0015477D" w:rsidP="0015477D">
      <w:pPr>
        <w:jc w:val="center"/>
        <w:rPr>
          <w:rFonts w:ascii="Times New Roman" w:hAnsi="Times New Roman" w:cs="Times New Roman"/>
          <w:sz w:val="24"/>
          <w:szCs w:val="24"/>
        </w:rPr>
      </w:pPr>
      <w:r w:rsidRPr="0015477D">
        <w:rPr>
          <w:rFonts w:ascii="Times New Roman" w:hAnsi="Times New Roman" w:cs="Times New Roman"/>
          <w:sz w:val="24"/>
          <w:szCs w:val="24"/>
        </w:rPr>
        <w:t xml:space="preserve"> (times, 12, caixa alta, negrito, centralizado)</w:t>
      </w:r>
    </w:p>
    <w:p w14:paraId="4ACCBDEF" w14:textId="77777777" w:rsidR="0015477D" w:rsidRPr="0015477D" w:rsidRDefault="0015477D" w:rsidP="0015477D">
      <w:pPr>
        <w:rPr>
          <w:rFonts w:ascii="Times New Roman" w:hAnsi="Times New Roman" w:cs="Times New Roman"/>
          <w:sz w:val="24"/>
          <w:szCs w:val="24"/>
        </w:rPr>
      </w:pPr>
    </w:p>
    <w:p w14:paraId="2B9F5B9B" w14:textId="77777777" w:rsidR="0015477D" w:rsidRPr="0015477D" w:rsidRDefault="0015477D" w:rsidP="0015477D">
      <w:pPr>
        <w:jc w:val="both"/>
        <w:rPr>
          <w:rFonts w:ascii="Times New Roman" w:hAnsi="Times New Roman" w:cs="Times New Roman"/>
          <w:sz w:val="24"/>
          <w:szCs w:val="24"/>
        </w:rPr>
      </w:pPr>
      <w:r w:rsidRPr="0015477D">
        <w:rPr>
          <w:rFonts w:ascii="Times New Roman" w:hAnsi="Times New Roman" w:cs="Times New Roman"/>
          <w:sz w:val="24"/>
          <w:szCs w:val="24"/>
        </w:rPr>
        <w:t>(times, 12, justificado, sem afastamento de parágrafo</w:t>
      </w:r>
      <w:r>
        <w:rPr>
          <w:rFonts w:ascii="Times New Roman" w:hAnsi="Times New Roman" w:cs="Times New Roman"/>
          <w:sz w:val="24"/>
          <w:szCs w:val="24"/>
        </w:rPr>
        <w:t xml:space="preserve">) </w:t>
      </w:r>
      <w:r w:rsidRPr="0015477D">
        <w:rPr>
          <w:rFonts w:ascii="Times New Roman" w:hAnsi="Times New Roman" w:cs="Times New Roman"/>
          <w:sz w:val="24"/>
          <w:szCs w:val="24"/>
        </w:rPr>
        <w:t>O resumo deve ressaltar o objetivo, o método, os resultados e as conclusões do documento. A ordem e a extensão destes itens dependem do tipo de resumo (informativo ou indicativo) e do tratamento que cada item recebe no documento original. O resumo deve ser composto de uma sequência de frases concisas, afirmativas e não de enumeração de tópicos. Recomenda-se o uso de parágrafo único. A primeira frase deve ser significativa, explicando o tema principal do documento. A seguir, deve-se indicar a informação sobre a categoria do tratamento (memória, estudo de caso, análise da situação, etc). As palavras-chave devem figurar logo abaixo do resumo, antecedidas da expressão “</w:t>
      </w:r>
      <w:r w:rsidRPr="0015477D">
        <w:rPr>
          <w:rFonts w:ascii="Times New Roman" w:hAnsi="Times New Roman" w:cs="Times New Roman"/>
          <w:b/>
          <w:bCs/>
          <w:sz w:val="24"/>
          <w:szCs w:val="24"/>
        </w:rPr>
        <w:t>Palavras-chave:</w:t>
      </w:r>
      <w:r w:rsidRPr="0015477D">
        <w:rPr>
          <w:rFonts w:ascii="Times New Roman" w:hAnsi="Times New Roman" w:cs="Times New Roman"/>
          <w:sz w:val="24"/>
          <w:szCs w:val="24"/>
        </w:rPr>
        <w:t>”, separadas entre si por ponto e finalizadas também por ponto. Recomenda-se um mínimo de 3 palavras-chaves e um máximo de 5. Se a quantidade de palavras-chaves ultrapassar 1 linha, ajustar a próxima linha para que coincida o alinhamento com a primeira palavra-chave.</w:t>
      </w:r>
    </w:p>
    <w:p w14:paraId="1B8A24B9" w14:textId="77777777" w:rsidR="0015477D" w:rsidRPr="0015477D" w:rsidRDefault="0015477D" w:rsidP="0015477D">
      <w:pPr>
        <w:jc w:val="both"/>
        <w:rPr>
          <w:rFonts w:ascii="Times New Roman" w:hAnsi="Times New Roman" w:cs="Times New Roman"/>
          <w:sz w:val="24"/>
          <w:szCs w:val="24"/>
        </w:rPr>
      </w:pPr>
    </w:p>
    <w:p w14:paraId="1DAF97C3" w14:textId="77777777" w:rsidR="0015477D" w:rsidRPr="0015477D" w:rsidRDefault="0015477D" w:rsidP="0015477D">
      <w:pPr>
        <w:ind w:left="1843" w:hanging="1843"/>
        <w:jc w:val="both"/>
        <w:rPr>
          <w:rFonts w:ascii="Times New Roman" w:hAnsi="Times New Roman" w:cs="Times New Roman"/>
          <w:sz w:val="24"/>
          <w:szCs w:val="24"/>
        </w:rPr>
      </w:pPr>
      <w:r w:rsidRPr="0015477D">
        <w:rPr>
          <w:rFonts w:ascii="Times New Roman" w:hAnsi="Times New Roman" w:cs="Times New Roman"/>
          <w:b/>
          <w:bCs/>
          <w:sz w:val="24"/>
          <w:szCs w:val="24"/>
        </w:rPr>
        <w:t>Palavras-chave:</w:t>
      </w:r>
      <w:r w:rsidR="009528AB">
        <w:rPr>
          <w:rFonts w:ascii="Times New Roman" w:hAnsi="Times New Roman" w:cs="Times New Roman"/>
          <w:sz w:val="24"/>
          <w:szCs w:val="24"/>
        </w:rPr>
        <w:tab/>
      </w:r>
      <w:r w:rsidR="009528AB" w:rsidRPr="009528AB">
        <w:rPr>
          <w:rFonts w:ascii="Times New Roman" w:hAnsi="Times New Roman" w:cs="Times New Roman"/>
          <w:sz w:val="24"/>
          <w:szCs w:val="24"/>
        </w:rPr>
        <w:t>Forjamento a Quente. Aço-ferramenta. AISI H13. Falha por Fadiga Mecânica. Têmpera. Austenita Retida</w:t>
      </w:r>
      <w:r w:rsidRPr="009528AB">
        <w:rPr>
          <w:rFonts w:ascii="Times New Roman" w:hAnsi="Times New Roman" w:cs="Times New Roman"/>
          <w:sz w:val="24"/>
          <w:szCs w:val="24"/>
        </w:rPr>
        <w:t>.</w:t>
      </w:r>
      <w:r w:rsidRPr="0015477D">
        <w:rPr>
          <w:rFonts w:ascii="Times New Roman" w:hAnsi="Times New Roman" w:cs="Times New Roman"/>
          <w:sz w:val="24"/>
          <w:szCs w:val="24"/>
        </w:rPr>
        <w:t xml:space="preserve"> </w:t>
      </w:r>
    </w:p>
    <w:p w14:paraId="745DE369" w14:textId="77777777" w:rsidR="0015477D" w:rsidRPr="0015477D" w:rsidRDefault="0015477D" w:rsidP="0015477D">
      <w:pPr>
        <w:jc w:val="center"/>
        <w:rPr>
          <w:rFonts w:ascii="Times New Roman" w:hAnsi="Times New Roman" w:cs="Times New Roman"/>
          <w:sz w:val="24"/>
          <w:szCs w:val="24"/>
        </w:rPr>
      </w:pPr>
    </w:p>
    <w:p w14:paraId="50EA2F9A" w14:textId="77777777" w:rsidR="00AC3824" w:rsidRPr="0015477D" w:rsidRDefault="00AC3824">
      <w:pPr>
        <w:rPr>
          <w:rFonts w:ascii="Times New Roman" w:hAnsi="Times New Roman" w:cs="Times New Roman"/>
          <w:sz w:val="24"/>
          <w:szCs w:val="24"/>
        </w:rPr>
      </w:pPr>
      <w:r w:rsidRPr="0015477D">
        <w:rPr>
          <w:rFonts w:ascii="Times New Roman" w:hAnsi="Times New Roman" w:cs="Times New Roman"/>
          <w:sz w:val="24"/>
          <w:szCs w:val="24"/>
        </w:rPr>
        <w:br w:type="page"/>
      </w:r>
    </w:p>
    <w:p w14:paraId="4330F58C" w14:textId="77777777" w:rsidR="009528AB" w:rsidRPr="009528AB" w:rsidRDefault="009528AB" w:rsidP="009528AB">
      <w:pPr>
        <w:rPr>
          <w:rFonts w:ascii="Times New Roman" w:hAnsi="Times New Roman" w:cs="Times New Roman"/>
          <w:b/>
          <w:sz w:val="24"/>
          <w:szCs w:val="24"/>
        </w:rPr>
      </w:pPr>
      <w:r w:rsidRPr="009528AB">
        <w:rPr>
          <w:rFonts w:ascii="Times New Roman" w:hAnsi="Times New Roman" w:cs="Times New Roman"/>
          <w:b/>
          <w:sz w:val="24"/>
          <w:szCs w:val="24"/>
        </w:rPr>
        <w:lastRenderedPageBreak/>
        <w:t>[ABSTRACT]</w:t>
      </w:r>
    </w:p>
    <w:p w14:paraId="4848C417" w14:textId="77777777" w:rsidR="009528AB" w:rsidRPr="009528AB" w:rsidRDefault="009528AB" w:rsidP="009528AB">
      <w:pPr>
        <w:rPr>
          <w:rFonts w:ascii="Times New Roman" w:hAnsi="Times New Roman" w:cs="Times New Roman"/>
          <w:sz w:val="24"/>
          <w:szCs w:val="24"/>
        </w:rPr>
      </w:pPr>
      <w:r w:rsidRPr="009528AB">
        <w:rPr>
          <w:rFonts w:ascii="Times New Roman" w:hAnsi="Times New Roman" w:cs="Times New Roman"/>
          <w:sz w:val="24"/>
          <w:szCs w:val="24"/>
        </w:rPr>
        <w:t>(Elemento obrigatório. Versão em inglês do resumo. Ver modelo abaixo. É análogo ao “</w:t>
      </w:r>
      <w:r w:rsidRPr="009528AB">
        <w:rPr>
          <w:rFonts w:ascii="Times New Roman" w:hAnsi="Times New Roman" w:cs="Times New Roman"/>
          <w:b/>
          <w:bCs/>
          <w:sz w:val="24"/>
          <w:szCs w:val="24"/>
        </w:rPr>
        <w:t>RESUMO</w:t>
      </w:r>
      <w:r w:rsidRPr="009528AB">
        <w:rPr>
          <w:rFonts w:ascii="Times New Roman" w:hAnsi="Times New Roman" w:cs="Times New Roman"/>
          <w:sz w:val="24"/>
          <w:szCs w:val="24"/>
        </w:rPr>
        <w:t>”.)</w:t>
      </w:r>
    </w:p>
    <w:p w14:paraId="2A978418" w14:textId="77777777" w:rsidR="009528AB" w:rsidRPr="009528AB" w:rsidRDefault="009528AB" w:rsidP="009528AB">
      <w:pPr>
        <w:rPr>
          <w:rFonts w:ascii="Times New Roman" w:hAnsi="Times New Roman" w:cs="Times New Roman"/>
          <w:sz w:val="24"/>
          <w:szCs w:val="24"/>
        </w:rPr>
      </w:pPr>
    </w:p>
    <w:p w14:paraId="11B3491D" w14:textId="77777777" w:rsidR="009528AB" w:rsidRPr="009528AB" w:rsidRDefault="009528AB" w:rsidP="009528AB">
      <w:pPr>
        <w:jc w:val="center"/>
        <w:outlineLvl w:val="0"/>
        <w:rPr>
          <w:rFonts w:ascii="Times New Roman" w:hAnsi="Times New Roman" w:cs="Times New Roman"/>
          <w:b/>
          <w:bCs/>
          <w:sz w:val="24"/>
          <w:szCs w:val="24"/>
        </w:rPr>
      </w:pPr>
      <w:bookmarkStart w:id="10" w:name="_Toc419302569"/>
      <w:bookmarkStart w:id="11" w:name="_Toc419303032"/>
      <w:r w:rsidRPr="009528AB">
        <w:rPr>
          <w:rFonts w:ascii="Times New Roman" w:hAnsi="Times New Roman" w:cs="Times New Roman"/>
          <w:b/>
          <w:bCs/>
          <w:sz w:val="24"/>
          <w:szCs w:val="24"/>
        </w:rPr>
        <w:t>ABSTRACT</w:t>
      </w:r>
      <w:bookmarkEnd w:id="10"/>
      <w:bookmarkEnd w:id="11"/>
    </w:p>
    <w:p w14:paraId="2608A073" w14:textId="77777777"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 xml:space="preserve"> (times, 12, caixa alta, negrito, centralizado)</w:t>
      </w:r>
    </w:p>
    <w:p w14:paraId="3400171F" w14:textId="77777777" w:rsidR="009528AB" w:rsidRPr="009528AB" w:rsidRDefault="009528AB" w:rsidP="009528AB">
      <w:pPr>
        <w:jc w:val="center"/>
        <w:rPr>
          <w:rFonts w:ascii="Times New Roman" w:hAnsi="Times New Roman" w:cs="Times New Roman"/>
          <w:sz w:val="24"/>
          <w:szCs w:val="24"/>
        </w:rPr>
      </w:pPr>
    </w:p>
    <w:p w14:paraId="0283D4B6" w14:textId="77777777" w:rsidR="009528AB" w:rsidRPr="009528AB" w:rsidRDefault="009528AB" w:rsidP="009528AB">
      <w:pPr>
        <w:outlineLvl w:val="0"/>
        <w:rPr>
          <w:rFonts w:ascii="Times New Roman" w:hAnsi="Times New Roman" w:cs="Times New Roman"/>
          <w:sz w:val="24"/>
          <w:szCs w:val="24"/>
          <w:lang w:val="en-US"/>
        </w:rPr>
      </w:pPr>
      <w:bookmarkStart w:id="12" w:name="_Toc419302570"/>
      <w:bookmarkStart w:id="13" w:name="_Toc419303033"/>
      <w:r w:rsidRPr="009528AB">
        <w:rPr>
          <w:rFonts w:ascii="Times New Roman" w:hAnsi="Times New Roman" w:cs="Times New Roman"/>
          <w:sz w:val="24"/>
          <w:szCs w:val="24"/>
          <w:lang w:val="en-US"/>
        </w:rPr>
        <w:t>The abstract should outline the purpose, method, results...</w:t>
      </w:r>
      <w:bookmarkEnd w:id="12"/>
      <w:bookmarkEnd w:id="13"/>
    </w:p>
    <w:p w14:paraId="1683F26E" w14:textId="77777777" w:rsidR="009528AB" w:rsidRPr="009528AB" w:rsidRDefault="009528AB" w:rsidP="009528AB">
      <w:pPr>
        <w:rPr>
          <w:rFonts w:ascii="Times New Roman" w:hAnsi="Times New Roman" w:cs="Times New Roman"/>
          <w:sz w:val="24"/>
          <w:szCs w:val="24"/>
          <w:lang w:val="en-US"/>
        </w:rPr>
      </w:pPr>
    </w:p>
    <w:p w14:paraId="5EF83529" w14:textId="77777777" w:rsidR="009528AB" w:rsidRPr="009528AB" w:rsidRDefault="009528AB" w:rsidP="009528AB">
      <w:pPr>
        <w:ind w:left="1418" w:hanging="1418"/>
        <w:rPr>
          <w:rFonts w:ascii="Times New Roman" w:hAnsi="Times New Roman" w:cs="Times New Roman"/>
          <w:sz w:val="24"/>
          <w:szCs w:val="24"/>
          <w:lang w:val="en-US"/>
        </w:rPr>
      </w:pPr>
      <w:r w:rsidRPr="009528AB">
        <w:rPr>
          <w:rFonts w:ascii="Times New Roman" w:hAnsi="Times New Roman" w:cs="Times New Roman"/>
          <w:b/>
          <w:bCs/>
          <w:sz w:val="24"/>
          <w:szCs w:val="24"/>
          <w:lang w:val="en-US"/>
        </w:rPr>
        <w:t>Keywords</w:t>
      </w:r>
      <w:r w:rsidRPr="009528AB">
        <w:rPr>
          <w:rFonts w:ascii="Times New Roman" w:hAnsi="Times New Roman" w:cs="Times New Roman"/>
          <w:sz w:val="24"/>
          <w:szCs w:val="24"/>
          <w:lang w:val="en-US"/>
        </w:rPr>
        <w:t>:</w:t>
      </w:r>
      <w:r w:rsidRPr="009528AB">
        <w:rPr>
          <w:rFonts w:ascii="Times New Roman" w:hAnsi="Times New Roman" w:cs="Times New Roman"/>
          <w:sz w:val="24"/>
          <w:szCs w:val="24"/>
          <w:lang w:val="en-US"/>
        </w:rPr>
        <w:tab/>
        <w:t>Hot Forging. Tool Steel. AISI H13. Mechanical Fatigue Failure. Quenching. Retained Austenite.</w:t>
      </w:r>
    </w:p>
    <w:p w14:paraId="731C5682" w14:textId="77777777"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(times, 12, justificado, sem afastamento de parágrafo)</w:t>
      </w:r>
    </w:p>
    <w:p w14:paraId="212FB9A8" w14:textId="77777777" w:rsidR="00964C4A" w:rsidRPr="005262E1" w:rsidRDefault="00964C4A" w:rsidP="00964C4A">
      <w:pPr>
        <w:shd w:val="clear" w:color="auto" w:fill="FFFFFF"/>
        <w:spacing w:line="360" w:lineRule="auto"/>
        <w:ind w:left="1276" w:hanging="1276"/>
        <w:jc w:val="both"/>
        <w:rPr>
          <w:rFonts w:ascii="Times New Roman" w:hAnsi="Times New Roman" w:cs="Times New Roman"/>
          <w:sz w:val="24"/>
          <w:szCs w:val="24"/>
        </w:rPr>
      </w:pPr>
      <w:r w:rsidRPr="005262E1">
        <w:rPr>
          <w:rFonts w:ascii="Times New Roman" w:hAnsi="Times New Roman" w:cs="Times New Roman"/>
          <w:b/>
          <w:sz w:val="24"/>
          <w:szCs w:val="24"/>
        </w:rPr>
        <w:t xml:space="preserve">Keywords: </w:t>
      </w:r>
    </w:p>
    <w:p w14:paraId="3EF22265"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6A1E57A7"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29158F24"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3B211A04"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7FEFDF4B"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30564A44"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796BDCA7" w14:textId="77777777"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14:paraId="39FCFD96"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ILUSTRAÇÕES]</w:t>
      </w:r>
    </w:p>
    <w:p w14:paraId="39993457" w14:textId="77777777" w:rsidR="005262E1" w:rsidRPr="005262E1" w:rsidRDefault="005262E1" w:rsidP="005262E1">
      <w:pPr>
        <w:jc w:val="both"/>
        <w:rPr>
          <w:rFonts w:ascii="Times New Roman" w:hAnsi="Times New Roman" w:cs="Times New Roman"/>
          <w:b/>
          <w:bCs/>
          <w:sz w:val="24"/>
          <w:szCs w:val="24"/>
        </w:rPr>
      </w:pPr>
      <w:r w:rsidRPr="005262E1">
        <w:rPr>
          <w:rFonts w:ascii="Times New Roman" w:hAnsi="Times New Roman" w:cs="Times New Roman"/>
          <w:sz w:val="24"/>
          <w:szCs w:val="24"/>
        </w:rPr>
        <w:t xml:space="preserve">(Elemento obrigatório. A NBR 14724:2011 diz que é um elemento opcional, porém decidimos por torná-la obrigatória para facilitar a rápida localização no texto. A lista ilustrações deve ser elaborada de acordo com a ordem apresentada no texto, com cada item designado por seu tipo específico (quadro, figura, fluxograma, etc), travessão, título e respectivo número da página. </w:t>
      </w:r>
      <w:r w:rsidRPr="005262E1">
        <w:rPr>
          <w:rFonts w:ascii="Times New Roman" w:hAnsi="Times New Roman" w:cs="Times New Roman"/>
          <w:b/>
          <w:bCs/>
          <w:sz w:val="24"/>
          <w:szCs w:val="24"/>
        </w:rPr>
        <w:t>Se necessário, recomenda-se a elaboração de lista própria para cada tipo de ilustração (lista de desenhos, lista de esquemas, lista de fluxogramas, lista de quadros, etc).</w:t>
      </w:r>
    </w:p>
    <w:p w14:paraId="4579C71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Tabela não é ilustração. As tabelas possuem lista própria.)</w:t>
      </w:r>
    </w:p>
    <w:p w14:paraId="6BD6D2B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2: Decidimos não diferenciar figura de gráfico, ou seja, todo gráfico é uma figura.)</w:t>
      </w:r>
    </w:p>
    <w:p w14:paraId="2B5F3DEE" w14:textId="77777777" w:rsidR="005262E1" w:rsidRPr="005262E1" w:rsidRDefault="005262E1" w:rsidP="005262E1">
      <w:pPr>
        <w:rPr>
          <w:rFonts w:ascii="Times New Roman" w:hAnsi="Times New Roman" w:cs="Times New Roman"/>
          <w:sz w:val="24"/>
          <w:szCs w:val="24"/>
        </w:rPr>
      </w:pPr>
    </w:p>
    <w:p w14:paraId="7FD79FCF" w14:textId="77777777" w:rsidR="005262E1" w:rsidRPr="005262E1" w:rsidRDefault="005262E1" w:rsidP="005262E1">
      <w:pPr>
        <w:jc w:val="center"/>
        <w:outlineLvl w:val="0"/>
        <w:rPr>
          <w:rFonts w:ascii="Times New Roman" w:hAnsi="Times New Roman" w:cs="Times New Roman"/>
          <w:b/>
          <w:bCs/>
          <w:sz w:val="24"/>
          <w:szCs w:val="24"/>
        </w:rPr>
      </w:pPr>
      <w:bookmarkStart w:id="14" w:name="_Toc419302571"/>
      <w:bookmarkStart w:id="15" w:name="_Toc419303034"/>
      <w:r w:rsidRPr="005262E1">
        <w:rPr>
          <w:rFonts w:ascii="Times New Roman" w:hAnsi="Times New Roman" w:cs="Times New Roman"/>
          <w:b/>
          <w:bCs/>
          <w:sz w:val="24"/>
          <w:szCs w:val="24"/>
        </w:rPr>
        <w:t>LISTA DE ILUSTRAÇÕES</w:t>
      </w:r>
      <w:bookmarkEnd w:id="14"/>
      <w:bookmarkEnd w:id="15"/>
    </w:p>
    <w:p w14:paraId="0E1ACBED"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 (times, 12, caixa alta, negrito, centralizado; </w:t>
      </w:r>
      <w:r w:rsidRPr="005262E1">
        <w:rPr>
          <w:rFonts w:ascii="Times New Roman" w:hAnsi="Times New Roman" w:cs="Times New Roman"/>
          <w:b/>
          <w:bCs/>
          <w:sz w:val="24"/>
          <w:szCs w:val="24"/>
        </w:rPr>
        <w:t>exemplo aglutinado das ilustrações</w:t>
      </w:r>
      <w:r w:rsidRPr="005262E1">
        <w:rPr>
          <w:rFonts w:ascii="Times New Roman" w:hAnsi="Times New Roman" w:cs="Times New Roman"/>
          <w:sz w:val="24"/>
          <w:szCs w:val="24"/>
        </w:rPr>
        <w:t>)</w:t>
      </w:r>
    </w:p>
    <w:tbl>
      <w:tblPr>
        <w:tblpPr w:leftFromText="141" w:rightFromText="141" w:vertAnchor="text" w:horzAnchor="margin" w:tblpY="184"/>
        <w:tblW w:w="0" w:type="auto"/>
        <w:tblLook w:val="00A0" w:firstRow="1" w:lastRow="0" w:firstColumn="1" w:lastColumn="0" w:noHBand="0" w:noVBand="0"/>
      </w:tblPr>
      <w:tblGrid>
        <w:gridCol w:w="8615"/>
        <w:gridCol w:w="456"/>
      </w:tblGrid>
      <w:tr w:rsidR="005262E1" w:rsidRPr="005262E1" w14:paraId="01B82AED" w14:textId="77777777" w:rsidTr="005262E1">
        <w:tc>
          <w:tcPr>
            <w:tcW w:w="8755" w:type="dxa"/>
          </w:tcPr>
          <w:p w14:paraId="350E032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14:paraId="759C215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14:paraId="18A99846" w14:textId="77777777" w:rsidTr="005262E1">
        <w:tc>
          <w:tcPr>
            <w:tcW w:w="8755" w:type="dxa"/>
          </w:tcPr>
          <w:p w14:paraId="1153869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14:paraId="4C5FF79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14:paraId="53DB1E10" w14:textId="77777777" w:rsidTr="005262E1">
        <w:tc>
          <w:tcPr>
            <w:tcW w:w="8755" w:type="dxa"/>
          </w:tcPr>
          <w:p w14:paraId="3D436F0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Comparação.........................................................................................</w:t>
            </w:r>
          </w:p>
        </w:tc>
        <w:tc>
          <w:tcPr>
            <w:tcW w:w="456" w:type="dxa"/>
          </w:tcPr>
          <w:p w14:paraId="5F08135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14:paraId="7C3FE21C" w14:textId="77777777" w:rsidTr="005262E1">
        <w:tc>
          <w:tcPr>
            <w:tcW w:w="8755" w:type="dxa"/>
          </w:tcPr>
          <w:p w14:paraId="181D38C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Esquema do funcionamento da bomba...................................................</w:t>
            </w:r>
          </w:p>
        </w:tc>
        <w:tc>
          <w:tcPr>
            <w:tcW w:w="456" w:type="dxa"/>
          </w:tcPr>
          <w:p w14:paraId="3417485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14:paraId="60F836D4" w14:textId="77777777" w:rsidTr="005262E1">
        <w:tc>
          <w:tcPr>
            <w:tcW w:w="8755" w:type="dxa"/>
          </w:tcPr>
          <w:p w14:paraId="39D2539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4.1 – Rendimento teórico e experimental do sistema quando comparando as quatro formas de acoplamentos............................................................................................</w:t>
            </w:r>
          </w:p>
        </w:tc>
        <w:tc>
          <w:tcPr>
            <w:tcW w:w="456" w:type="dxa"/>
          </w:tcPr>
          <w:p w14:paraId="54DCC435" w14:textId="77777777" w:rsidR="005262E1" w:rsidRPr="005262E1" w:rsidRDefault="005262E1" w:rsidP="005262E1">
            <w:pPr>
              <w:rPr>
                <w:rFonts w:ascii="Times New Roman" w:hAnsi="Times New Roman" w:cs="Times New Roman"/>
                <w:sz w:val="24"/>
                <w:szCs w:val="24"/>
              </w:rPr>
            </w:pPr>
          </w:p>
          <w:p w14:paraId="345FF9A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20</w:t>
            </w:r>
          </w:p>
        </w:tc>
      </w:tr>
      <w:tr w:rsidR="005262E1" w:rsidRPr="005262E1" w14:paraId="4D78CF5B" w14:textId="77777777" w:rsidTr="005262E1">
        <w:tc>
          <w:tcPr>
            <w:tcW w:w="8755" w:type="dxa"/>
          </w:tcPr>
          <w:p w14:paraId="2D5C5CB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4.1 – Comparação.........................................................................................</w:t>
            </w:r>
          </w:p>
        </w:tc>
        <w:tc>
          <w:tcPr>
            <w:tcW w:w="456" w:type="dxa"/>
          </w:tcPr>
          <w:p w14:paraId="4B5D184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27</w:t>
            </w:r>
          </w:p>
        </w:tc>
      </w:tr>
      <w:tr w:rsidR="005262E1" w:rsidRPr="005262E1" w14:paraId="421032FD" w14:textId="77777777" w:rsidTr="005262E1">
        <w:tc>
          <w:tcPr>
            <w:tcW w:w="8755" w:type="dxa"/>
          </w:tcPr>
          <w:p w14:paraId="2EB7AA0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Fluxograma 4.1 – Exemplo.........................................................................................</w:t>
            </w:r>
          </w:p>
        </w:tc>
        <w:tc>
          <w:tcPr>
            <w:tcW w:w="456" w:type="dxa"/>
          </w:tcPr>
          <w:p w14:paraId="5703A65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30</w:t>
            </w:r>
          </w:p>
        </w:tc>
      </w:tr>
    </w:tbl>
    <w:p w14:paraId="0280EB48" w14:textId="77777777" w:rsidR="005262E1" w:rsidRPr="005262E1" w:rsidRDefault="005262E1" w:rsidP="005262E1">
      <w:pPr>
        <w:rPr>
          <w:rFonts w:ascii="Times New Roman" w:hAnsi="Times New Roman" w:cs="Times New Roman"/>
          <w:sz w:val="24"/>
          <w:szCs w:val="24"/>
        </w:rPr>
      </w:pPr>
    </w:p>
    <w:p w14:paraId="26CED4B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14:paraId="67C2523B" w14:textId="77777777" w:rsidR="005262E1" w:rsidRDefault="005262E1">
      <w:pPr>
        <w:rPr>
          <w:rFonts w:ascii="Times New Roman" w:hAnsi="Times New Roman" w:cs="Times New Roman"/>
          <w:b/>
          <w:sz w:val="24"/>
          <w:szCs w:val="24"/>
        </w:rPr>
      </w:pPr>
      <w:r>
        <w:rPr>
          <w:rFonts w:ascii="Times New Roman" w:hAnsi="Times New Roman" w:cs="Times New Roman"/>
          <w:b/>
          <w:sz w:val="24"/>
          <w:szCs w:val="24"/>
        </w:rPr>
        <w:br w:type="page"/>
      </w:r>
    </w:p>
    <w:p w14:paraId="24D9A0AA"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FIGURAS]</w:t>
      </w:r>
    </w:p>
    <w:p w14:paraId="4BF55D91"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b/>
          <w:bCs/>
          <w:sz w:val="24"/>
          <w:szCs w:val="24"/>
        </w:rPr>
        <w:t>LISTA DE FIGURAS</w:t>
      </w:r>
    </w:p>
    <w:p w14:paraId="1F136C47"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(times, 12, caixa alta, negrito, centralizado; </w:t>
      </w:r>
      <w:r w:rsidRPr="005262E1">
        <w:rPr>
          <w:rFonts w:ascii="Times New Roman" w:hAnsi="Times New Roman" w:cs="Times New Roman"/>
          <w:b/>
          <w:bCs/>
          <w:sz w:val="24"/>
          <w:szCs w:val="24"/>
        </w:rPr>
        <w:t>exemplo separado das ilustrações</w:t>
      </w:r>
      <w:r w:rsidRPr="005262E1">
        <w:rPr>
          <w:rFonts w:ascii="Times New Roman" w:hAnsi="Times New Roman" w:cs="Times New Roman"/>
          <w:sz w:val="24"/>
          <w:szCs w:val="24"/>
        </w:rPr>
        <w:t>; recomenda-se ordem alfabética das listas e início de nova lista em outra página)</w:t>
      </w:r>
    </w:p>
    <w:p w14:paraId="472DA926" w14:textId="77777777" w:rsidR="005262E1" w:rsidRPr="005262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1"/>
        <w:gridCol w:w="456"/>
      </w:tblGrid>
      <w:tr w:rsidR="005262E1" w:rsidRPr="005262E1" w14:paraId="36097F28" w14:textId="77777777" w:rsidTr="005262E1">
        <w:tc>
          <w:tcPr>
            <w:tcW w:w="8755" w:type="dxa"/>
          </w:tcPr>
          <w:p w14:paraId="3DBEE9F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14:paraId="6022E71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14:paraId="0972A717" w14:textId="77777777" w:rsidTr="005262E1">
        <w:tc>
          <w:tcPr>
            <w:tcW w:w="8755" w:type="dxa"/>
          </w:tcPr>
          <w:p w14:paraId="255FF4C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14:paraId="6D3E489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14:paraId="4EF50735" w14:textId="77777777" w:rsidTr="005262E1">
        <w:tc>
          <w:tcPr>
            <w:tcW w:w="8755" w:type="dxa"/>
          </w:tcPr>
          <w:p w14:paraId="0E80CAB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Rendimento teórico e experimental do sistema quando comparando as quatro formas de acoplamentos............................................................................................</w:t>
            </w:r>
          </w:p>
        </w:tc>
        <w:tc>
          <w:tcPr>
            <w:tcW w:w="456" w:type="dxa"/>
          </w:tcPr>
          <w:p w14:paraId="7DEC97A7" w14:textId="77777777" w:rsidR="005262E1" w:rsidRPr="005262E1" w:rsidRDefault="005262E1" w:rsidP="005262E1">
            <w:pPr>
              <w:rPr>
                <w:rFonts w:ascii="Times New Roman" w:hAnsi="Times New Roman" w:cs="Times New Roman"/>
                <w:sz w:val="24"/>
                <w:szCs w:val="24"/>
              </w:rPr>
            </w:pPr>
          </w:p>
          <w:p w14:paraId="7882DA1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16</w:t>
            </w:r>
          </w:p>
        </w:tc>
      </w:tr>
    </w:tbl>
    <w:p w14:paraId="29226348" w14:textId="77777777" w:rsidR="005262E1" w:rsidRPr="005262E1" w:rsidRDefault="005262E1" w:rsidP="005262E1">
      <w:pPr>
        <w:rPr>
          <w:rFonts w:ascii="Times New Roman" w:hAnsi="Times New Roman" w:cs="Times New Roman"/>
          <w:sz w:val="24"/>
          <w:szCs w:val="24"/>
        </w:rPr>
      </w:pPr>
    </w:p>
    <w:p w14:paraId="274791A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14:paraId="7FAAAA79" w14:textId="77777777" w:rsidR="005262E1" w:rsidRPr="005262E1" w:rsidRDefault="005262E1" w:rsidP="005262E1">
      <w:pPr>
        <w:rPr>
          <w:rFonts w:ascii="Times New Roman" w:hAnsi="Times New Roman" w:cs="Times New Roman"/>
          <w:sz w:val="24"/>
          <w:szCs w:val="24"/>
        </w:rPr>
      </w:pPr>
    </w:p>
    <w:p w14:paraId="515ACDC1" w14:textId="77777777" w:rsidR="005262E1" w:rsidRPr="005262E1" w:rsidRDefault="005262E1" w:rsidP="005262E1">
      <w:pPr>
        <w:rPr>
          <w:rFonts w:ascii="Times New Roman" w:hAnsi="Times New Roman" w:cs="Times New Roman"/>
          <w:sz w:val="24"/>
          <w:szCs w:val="24"/>
        </w:rPr>
      </w:pPr>
    </w:p>
    <w:p w14:paraId="2394513D" w14:textId="77777777" w:rsidR="005262E1" w:rsidRPr="005262E1" w:rsidRDefault="005262E1" w:rsidP="005262E1">
      <w:pPr>
        <w:rPr>
          <w:rFonts w:ascii="Times New Roman" w:hAnsi="Times New Roman" w:cs="Times New Roman"/>
          <w:sz w:val="24"/>
          <w:szCs w:val="24"/>
        </w:rPr>
      </w:pPr>
    </w:p>
    <w:p w14:paraId="0BFD48C3" w14:textId="77777777" w:rsidR="005262E1" w:rsidRPr="005262E1" w:rsidRDefault="005262E1" w:rsidP="005262E1">
      <w:pPr>
        <w:rPr>
          <w:rFonts w:ascii="Times New Roman" w:hAnsi="Times New Roman" w:cs="Times New Roman"/>
          <w:sz w:val="24"/>
          <w:szCs w:val="24"/>
        </w:rPr>
      </w:pPr>
    </w:p>
    <w:p w14:paraId="0EDD0BC7" w14:textId="77777777" w:rsidR="005262E1" w:rsidRPr="005262E1" w:rsidRDefault="005262E1" w:rsidP="005262E1">
      <w:pPr>
        <w:rPr>
          <w:rFonts w:ascii="Times New Roman" w:hAnsi="Times New Roman" w:cs="Times New Roman"/>
          <w:sz w:val="24"/>
          <w:szCs w:val="24"/>
        </w:rPr>
      </w:pPr>
    </w:p>
    <w:p w14:paraId="511987D7" w14:textId="77777777" w:rsidR="005262E1" w:rsidRPr="005262E1" w:rsidRDefault="005262E1" w:rsidP="005262E1">
      <w:pPr>
        <w:rPr>
          <w:rFonts w:ascii="Times New Roman" w:hAnsi="Times New Roman" w:cs="Times New Roman"/>
          <w:sz w:val="24"/>
          <w:szCs w:val="24"/>
        </w:rPr>
      </w:pPr>
    </w:p>
    <w:p w14:paraId="5B7D25EF" w14:textId="77777777" w:rsidR="005262E1" w:rsidRPr="005262E1" w:rsidRDefault="005262E1" w:rsidP="005262E1">
      <w:pPr>
        <w:rPr>
          <w:rFonts w:ascii="Times New Roman" w:hAnsi="Times New Roman" w:cs="Times New Roman"/>
          <w:sz w:val="24"/>
          <w:szCs w:val="24"/>
        </w:rPr>
      </w:pPr>
    </w:p>
    <w:p w14:paraId="6B253211" w14:textId="77777777" w:rsidR="005262E1" w:rsidRPr="005262E1" w:rsidRDefault="005262E1" w:rsidP="005262E1">
      <w:pPr>
        <w:rPr>
          <w:rFonts w:ascii="Times New Roman" w:hAnsi="Times New Roman" w:cs="Times New Roman"/>
          <w:sz w:val="24"/>
          <w:szCs w:val="24"/>
        </w:rPr>
      </w:pPr>
    </w:p>
    <w:p w14:paraId="0CFE93C4" w14:textId="77777777" w:rsidR="005262E1" w:rsidRPr="005262E1" w:rsidRDefault="005262E1" w:rsidP="005262E1">
      <w:pPr>
        <w:rPr>
          <w:rFonts w:ascii="Times New Roman" w:hAnsi="Times New Roman" w:cs="Times New Roman"/>
          <w:sz w:val="24"/>
          <w:szCs w:val="24"/>
        </w:rPr>
      </w:pPr>
    </w:p>
    <w:p w14:paraId="1D7774BC" w14:textId="77777777" w:rsid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br w:type="page"/>
      </w:r>
      <w:bookmarkStart w:id="16" w:name="_Toc419302572"/>
      <w:bookmarkStart w:id="17" w:name="_Toc419303035"/>
    </w:p>
    <w:p w14:paraId="0AC6226C"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QUADROS]</w:t>
      </w:r>
    </w:p>
    <w:p w14:paraId="6E233FB4" w14:textId="77777777" w:rsidR="005262E1" w:rsidRPr="005262E1" w:rsidRDefault="005262E1" w:rsidP="005262E1">
      <w:pPr>
        <w:rPr>
          <w:rFonts w:ascii="Times New Roman" w:hAnsi="Times New Roman" w:cs="Times New Roman"/>
          <w:sz w:val="24"/>
          <w:szCs w:val="24"/>
        </w:rPr>
      </w:pPr>
    </w:p>
    <w:p w14:paraId="594FDE9D" w14:textId="77777777" w:rsidR="005262E1" w:rsidRPr="005262E1" w:rsidRDefault="005262E1" w:rsidP="005262E1">
      <w:pPr>
        <w:ind w:left="1134" w:hanging="1134"/>
        <w:jc w:val="center"/>
        <w:outlineLvl w:val="0"/>
        <w:rPr>
          <w:rFonts w:ascii="Times New Roman" w:hAnsi="Times New Roman" w:cs="Times New Roman"/>
          <w:b/>
          <w:bCs/>
          <w:sz w:val="24"/>
          <w:szCs w:val="24"/>
        </w:rPr>
      </w:pPr>
      <w:r w:rsidRPr="005262E1">
        <w:rPr>
          <w:rFonts w:ascii="Times New Roman" w:hAnsi="Times New Roman" w:cs="Times New Roman"/>
          <w:b/>
          <w:bCs/>
          <w:sz w:val="24"/>
          <w:szCs w:val="24"/>
        </w:rPr>
        <w:t>LISTA DE QUADROS</w:t>
      </w:r>
      <w:bookmarkEnd w:id="16"/>
      <w:bookmarkEnd w:id="17"/>
    </w:p>
    <w:p w14:paraId="681C218C" w14:textId="77777777" w:rsidR="005262E1" w:rsidRPr="005262E1" w:rsidRDefault="005262E1" w:rsidP="005262E1">
      <w:pPr>
        <w:ind w:left="1134" w:hanging="1134"/>
        <w:jc w:val="center"/>
        <w:outlineLvl w:val="0"/>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4"/>
        <w:gridCol w:w="453"/>
      </w:tblGrid>
      <w:tr w:rsidR="005262E1" w:rsidRPr="005262E1" w14:paraId="04D7E62A" w14:textId="77777777" w:rsidTr="005262E1">
        <w:tc>
          <w:tcPr>
            <w:tcW w:w="8897" w:type="dxa"/>
          </w:tcPr>
          <w:p w14:paraId="1A3FE30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Análise termodinâmica do motor A.......................................................</w:t>
            </w:r>
          </w:p>
        </w:tc>
        <w:tc>
          <w:tcPr>
            <w:tcW w:w="314" w:type="dxa"/>
          </w:tcPr>
          <w:p w14:paraId="1FF493D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14:paraId="5760EB1B" w14:textId="77777777" w:rsidTr="005262E1">
        <w:tc>
          <w:tcPr>
            <w:tcW w:w="8897" w:type="dxa"/>
          </w:tcPr>
          <w:p w14:paraId="69A58AE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2.2 – Análise termodinâmica do motor B...................,...................................</w:t>
            </w:r>
          </w:p>
        </w:tc>
        <w:tc>
          <w:tcPr>
            <w:tcW w:w="314" w:type="dxa"/>
          </w:tcPr>
          <w:p w14:paraId="0ECFDD1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14:paraId="6310830C" w14:textId="77777777" w:rsidTr="005262E1">
        <w:tc>
          <w:tcPr>
            <w:tcW w:w="8897" w:type="dxa"/>
          </w:tcPr>
          <w:p w14:paraId="3C28566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3.2 – Comparação motor A e B com bomba acoplada em sistema de regeneração............................................................................................................................</w:t>
            </w:r>
          </w:p>
        </w:tc>
        <w:tc>
          <w:tcPr>
            <w:tcW w:w="314" w:type="dxa"/>
          </w:tcPr>
          <w:p w14:paraId="7287A753" w14:textId="77777777" w:rsidR="005262E1" w:rsidRPr="005262E1" w:rsidRDefault="005262E1" w:rsidP="005262E1">
            <w:pPr>
              <w:rPr>
                <w:rFonts w:ascii="Times New Roman" w:hAnsi="Times New Roman" w:cs="Times New Roman"/>
                <w:sz w:val="24"/>
                <w:szCs w:val="24"/>
              </w:rPr>
            </w:pPr>
          </w:p>
          <w:p w14:paraId="592B094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18</w:t>
            </w:r>
          </w:p>
        </w:tc>
      </w:tr>
      <w:tr w:rsidR="005262E1" w:rsidRPr="005262E1" w14:paraId="53CD44B8" w14:textId="77777777" w:rsidTr="005262E1">
        <w:tc>
          <w:tcPr>
            <w:tcW w:w="8897" w:type="dxa"/>
          </w:tcPr>
          <w:p w14:paraId="0B80466B" w14:textId="77777777" w:rsidR="005262E1" w:rsidRPr="005262E1" w:rsidRDefault="005262E1" w:rsidP="005262E1">
            <w:pPr>
              <w:rPr>
                <w:rFonts w:ascii="Times New Roman" w:hAnsi="Times New Roman" w:cs="Times New Roman"/>
                <w:sz w:val="24"/>
                <w:szCs w:val="24"/>
              </w:rPr>
            </w:pPr>
          </w:p>
          <w:p w14:paraId="531A2F4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14:paraId="2E952178" w14:textId="77777777" w:rsidR="005262E1" w:rsidRPr="005262E1" w:rsidRDefault="005262E1" w:rsidP="005262E1">
            <w:pPr>
              <w:rPr>
                <w:rFonts w:ascii="Times New Roman" w:hAnsi="Times New Roman" w:cs="Times New Roman"/>
                <w:sz w:val="24"/>
                <w:szCs w:val="24"/>
              </w:rPr>
            </w:pPr>
          </w:p>
        </w:tc>
        <w:tc>
          <w:tcPr>
            <w:tcW w:w="314" w:type="dxa"/>
          </w:tcPr>
          <w:p w14:paraId="2A31CE8A" w14:textId="77777777" w:rsidR="005262E1" w:rsidRPr="005262E1" w:rsidRDefault="005262E1" w:rsidP="005262E1">
            <w:pPr>
              <w:rPr>
                <w:rFonts w:ascii="Times New Roman" w:hAnsi="Times New Roman" w:cs="Times New Roman"/>
                <w:sz w:val="24"/>
                <w:szCs w:val="24"/>
              </w:rPr>
            </w:pPr>
          </w:p>
        </w:tc>
      </w:tr>
    </w:tbl>
    <w:p w14:paraId="04D236B7" w14:textId="77777777" w:rsidR="005262E1" w:rsidRPr="005262E1" w:rsidRDefault="005262E1" w:rsidP="005262E1">
      <w:pPr>
        <w:rPr>
          <w:rFonts w:ascii="Times New Roman" w:hAnsi="Times New Roman" w:cs="Times New Roman"/>
          <w:sz w:val="24"/>
          <w:szCs w:val="24"/>
        </w:rPr>
      </w:pPr>
    </w:p>
    <w:p w14:paraId="0F89C53A" w14:textId="77777777" w:rsidR="005262E1" w:rsidRPr="005262E1" w:rsidRDefault="005262E1" w:rsidP="005262E1">
      <w:pPr>
        <w:rPr>
          <w:rFonts w:ascii="Times New Roman" w:hAnsi="Times New Roman" w:cs="Times New Roman"/>
          <w:sz w:val="24"/>
          <w:szCs w:val="24"/>
        </w:rPr>
      </w:pPr>
    </w:p>
    <w:p w14:paraId="33600522"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br w:type="page"/>
      </w:r>
    </w:p>
    <w:p w14:paraId="05B1B2A3"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TABELAS]</w:t>
      </w:r>
    </w:p>
    <w:p w14:paraId="0D1EBD0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ABNT NBR 14724:2011 diz que é um elemento opcional, porém decidimos por torná-la obrigatória para facilitar a rápida localização no texto. Ver modelo abaixo.)</w:t>
      </w:r>
    </w:p>
    <w:p w14:paraId="6F479182" w14:textId="77777777" w:rsidR="005262E1" w:rsidRPr="005262E1" w:rsidRDefault="005262E1" w:rsidP="005262E1">
      <w:pPr>
        <w:rPr>
          <w:rFonts w:ascii="Times New Roman" w:hAnsi="Times New Roman" w:cs="Times New Roman"/>
          <w:sz w:val="24"/>
          <w:szCs w:val="24"/>
        </w:rPr>
      </w:pPr>
    </w:p>
    <w:p w14:paraId="27A616BF" w14:textId="77777777" w:rsidR="005262E1" w:rsidRPr="005262E1" w:rsidRDefault="005262E1" w:rsidP="005262E1">
      <w:pPr>
        <w:jc w:val="center"/>
        <w:outlineLvl w:val="0"/>
        <w:rPr>
          <w:rFonts w:ascii="Times New Roman" w:hAnsi="Times New Roman" w:cs="Times New Roman"/>
          <w:sz w:val="24"/>
          <w:szCs w:val="24"/>
        </w:rPr>
      </w:pPr>
      <w:bookmarkStart w:id="18" w:name="_Toc419302573"/>
      <w:bookmarkStart w:id="19" w:name="_Toc419303036"/>
      <w:r w:rsidRPr="005262E1">
        <w:rPr>
          <w:rFonts w:ascii="Times New Roman" w:hAnsi="Times New Roman" w:cs="Times New Roman"/>
          <w:b/>
          <w:bCs/>
          <w:sz w:val="24"/>
          <w:szCs w:val="24"/>
        </w:rPr>
        <w:t>LISTA DE TABELAS</w:t>
      </w:r>
      <w:bookmarkEnd w:id="18"/>
      <w:bookmarkEnd w:id="19"/>
    </w:p>
    <w:p w14:paraId="29C3743B"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14:paraId="4A4EC2EA" w14:textId="77777777" w:rsidR="005262E1" w:rsidRPr="005262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1"/>
        <w:gridCol w:w="456"/>
      </w:tblGrid>
      <w:tr w:rsidR="005262E1" w:rsidRPr="005262E1" w14:paraId="48FF544A" w14:textId="77777777" w:rsidTr="005262E1">
        <w:tc>
          <w:tcPr>
            <w:tcW w:w="8755" w:type="dxa"/>
          </w:tcPr>
          <w:p w14:paraId="4A986FC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Composição das amostras......................................................................</w:t>
            </w:r>
          </w:p>
        </w:tc>
        <w:tc>
          <w:tcPr>
            <w:tcW w:w="456" w:type="dxa"/>
          </w:tcPr>
          <w:p w14:paraId="5505579F"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25</w:t>
            </w:r>
          </w:p>
        </w:tc>
      </w:tr>
      <w:tr w:rsidR="005262E1" w:rsidRPr="005262E1" w14:paraId="4550D63D" w14:textId="77777777" w:rsidTr="005262E1">
        <w:tc>
          <w:tcPr>
            <w:tcW w:w="8755" w:type="dxa"/>
          </w:tcPr>
          <w:p w14:paraId="0651797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2.2 – Faixas granulométricas utilizadas..........................................................</w:t>
            </w:r>
          </w:p>
        </w:tc>
        <w:tc>
          <w:tcPr>
            <w:tcW w:w="456" w:type="dxa"/>
          </w:tcPr>
          <w:p w14:paraId="7EACC6BA"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28</w:t>
            </w:r>
          </w:p>
        </w:tc>
      </w:tr>
      <w:tr w:rsidR="005262E1" w:rsidRPr="005262E1" w14:paraId="28655762" w14:textId="77777777" w:rsidTr="005262E1">
        <w:tc>
          <w:tcPr>
            <w:tcW w:w="8755" w:type="dxa"/>
          </w:tcPr>
          <w:p w14:paraId="4937C7F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2.3 – Temperatura de transição de primeira ordem........................................</w:t>
            </w:r>
          </w:p>
        </w:tc>
        <w:tc>
          <w:tcPr>
            <w:tcW w:w="456" w:type="dxa"/>
          </w:tcPr>
          <w:p w14:paraId="7C0008FA"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w:t>
            </w:r>
          </w:p>
        </w:tc>
      </w:tr>
      <w:tr w:rsidR="005262E1" w:rsidRPr="005262E1" w14:paraId="3748CD3D" w14:textId="77777777" w:rsidTr="005262E1">
        <w:tc>
          <w:tcPr>
            <w:tcW w:w="8755" w:type="dxa"/>
          </w:tcPr>
          <w:p w14:paraId="52D6081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2.4 – Variação de temperatura adiabática, variação de entropia magnética e capacidade de refrigeração relativa......................................................................................</w:t>
            </w:r>
          </w:p>
        </w:tc>
        <w:tc>
          <w:tcPr>
            <w:tcW w:w="456" w:type="dxa"/>
          </w:tcPr>
          <w:p w14:paraId="7802459B" w14:textId="77777777" w:rsidR="005262E1" w:rsidRPr="005262E1" w:rsidRDefault="005262E1" w:rsidP="005262E1">
            <w:pPr>
              <w:jc w:val="center"/>
              <w:rPr>
                <w:rFonts w:ascii="Times New Roman" w:hAnsi="Times New Roman" w:cs="Times New Roman"/>
                <w:sz w:val="24"/>
                <w:szCs w:val="24"/>
              </w:rPr>
            </w:pPr>
          </w:p>
          <w:p w14:paraId="0A353BEE"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38</w:t>
            </w:r>
          </w:p>
        </w:tc>
      </w:tr>
    </w:tbl>
    <w:p w14:paraId="7EF66457" w14:textId="77777777" w:rsidR="005262E1" w:rsidRPr="005262E1" w:rsidRDefault="005262E1" w:rsidP="005262E1">
      <w:pPr>
        <w:rPr>
          <w:rFonts w:ascii="Times New Roman" w:hAnsi="Times New Roman" w:cs="Times New Roman"/>
          <w:sz w:val="24"/>
          <w:szCs w:val="24"/>
        </w:rPr>
      </w:pPr>
    </w:p>
    <w:p w14:paraId="4D744CE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14:paraId="01B5FD2E"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ABREVITURAS E SIGLAS]</w:t>
      </w:r>
    </w:p>
    <w:p w14:paraId="3DBE6BF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Consiste na relação alfabética das abreviaturas e siglas utilizadas no texto, seguidas das palavras ou expressões correspondentes grafadas por extenso. Ver modelo abaixo.)</w:t>
      </w:r>
    </w:p>
    <w:p w14:paraId="4D4164B6" w14:textId="77777777" w:rsidR="005262E1" w:rsidRPr="005262E1" w:rsidRDefault="005262E1" w:rsidP="005262E1">
      <w:pPr>
        <w:rPr>
          <w:rFonts w:ascii="Times New Roman" w:hAnsi="Times New Roman" w:cs="Times New Roman"/>
          <w:sz w:val="24"/>
          <w:szCs w:val="24"/>
        </w:rPr>
      </w:pPr>
    </w:p>
    <w:p w14:paraId="60C17381" w14:textId="77777777" w:rsidR="005262E1" w:rsidRPr="005262E1" w:rsidRDefault="005262E1" w:rsidP="005262E1">
      <w:pPr>
        <w:jc w:val="center"/>
        <w:outlineLvl w:val="0"/>
        <w:rPr>
          <w:rFonts w:ascii="Times New Roman" w:hAnsi="Times New Roman" w:cs="Times New Roman"/>
          <w:b/>
          <w:bCs/>
          <w:sz w:val="24"/>
          <w:szCs w:val="24"/>
        </w:rPr>
      </w:pPr>
      <w:bookmarkStart w:id="20" w:name="_Toc419302574"/>
      <w:bookmarkStart w:id="21" w:name="_Toc419303037"/>
      <w:r w:rsidRPr="005262E1">
        <w:rPr>
          <w:rFonts w:ascii="Times New Roman" w:hAnsi="Times New Roman" w:cs="Times New Roman"/>
          <w:b/>
          <w:bCs/>
          <w:sz w:val="24"/>
          <w:szCs w:val="24"/>
        </w:rPr>
        <w:t>LISTA DE ABREVIATURAS E SIGLAS</w:t>
      </w:r>
      <w:bookmarkEnd w:id="20"/>
      <w:bookmarkEnd w:id="21"/>
    </w:p>
    <w:p w14:paraId="78791073"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14:paraId="5778FDE4" w14:textId="77777777" w:rsidR="005262E1" w:rsidRPr="005262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950"/>
        <w:gridCol w:w="4606"/>
      </w:tblGrid>
      <w:tr w:rsidR="005262E1" w:rsidRPr="005262E1" w14:paraId="43031346" w14:textId="77777777" w:rsidTr="005262E1">
        <w:tc>
          <w:tcPr>
            <w:tcW w:w="950" w:type="dxa"/>
          </w:tcPr>
          <w:p w14:paraId="57B1063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IFGW</w:t>
            </w:r>
          </w:p>
        </w:tc>
        <w:tc>
          <w:tcPr>
            <w:tcW w:w="4606" w:type="dxa"/>
          </w:tcPr>
          <w:p w14:paraId="3D49606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Instituto de Física Gleb Wataghin</w:t>
            </w:r>
          </w:p>
        </w:tc>
      </w:tr>
      <w:tr w:rsidR="005262E1" w:rsidRPr="005262E1" w14:paraId="32F149A0" w14:textId="77777777" w:rsidTr="005262E1">
        <w:tc>
          <w:tcPr>
            <w:tcW w:w="950" w:type="dxa"/>
          </w:tcPr>
          <w:p w14:paraId="68073A7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MEV</w:t>
            </w:r>
          </w:p>
        </w:tc>
        <w:tc>
          <w:tcPr>
            <w:tcW w:w="4606" w:type="dxa"/>
          </w:tcPr>
          <w:p w14:paraId="785A155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Microscopia Eletrônica de Varredura</w:t>
            </w:r>
          </w:p>
        </w:tc>
      </w:tr>
      <w:tr w:rsidR="005262E1" w:rsidRPr="005262E1" w14:paraId="45DEC696" w14:textId="77777777" w:rsidTr="005262E1">
        <w:tc>
          <w:tcPr>
            <w:tcW w:w="950" w:type="dxa"/>
          </w:tcPr>
          <w:p w14:paraId="6DA260C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Sci.</w:t>
            </w:r>
          </w:p>
        </w:tc>
        <w:tc>
          <w:tcPr>
            <w:tcW w:w="4606" w:type="dxa"/>
          </w:tcPr>
          <w:p w14:paraId="0966BFF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Scientific</w:t>
            </w:r>
          </w:p>
        </w:tc>
      </w:tr>
      <w:tr w:rsidR="005262E1" w:rsidRPr="005262E1" w14:paraId="35038459" w14:textId="77777777" w:rsidTr="005262E1">
        <w:tc>
          <w:tcPr>
            <w:tcW w:w="950" w:type="dxa"/>
          </w:tcPr>
          <w:p w14:paraId="0E75454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UEM</w:t>
            </w:r>
          </w:p>
        </w:tc>
        <w:tc>
          <w:tcPr>
            <w:tcW w:w="4606" w:type="dxa"/>
          </w:tcPr>
          <w:p w14:paraId="43EEA38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Universidade Estadual de Maringá</w:t>
            </w:r>
          </w:p>
        </w:tc>
      </w:tr>
    </w:tbl>
    <w:p w14:paraId="62F9272B" w14:textId="77777777" w:rsidR="005262E1" w:rsidRPr="005262E1" w:rsidRDefault="005262E1" w:rsidP="005262E1">
      <w:pPr>
        <w:rPr>
          <w:rFonts w:ascii="Times New Roman" w:hAnsi="Times New Roman" w:cs="Times New Roman"/>
          <w:sz w:val="24"/>
          <w:szCs w:val="24"/>
        </w:rPr>
      </w:pPr>
    </w:p>
    <w:p w14:paraId="0B60787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14:paraId="0EFAFB0D" w14:textId="77777777" w:rsidR="005262E1" w:rsidRPr="005262E1" w:rsidRDefault="005262E1" w:rsidP="005262E1">
      <w:pPr>
        <w:rPr>
          <w:rFonts w:ascii="Times New Roman" w:hAnsi="Times New Roman" w:cs="Times New Roman"/>
          <w:sz w:val="24"/>
          <w:szCs w:val="24"/>
        </w:rPr>
      </w:pPr>
    </w:p>
    <w:p w14:paraId="4D7DD892"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SÍMBOLOS]</w:t>
      </w:r>
    </w:p>
    <w:p w14:paraId="6FEA316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Elaborada de acordo com a ordem apresentada no texto, com o devido significado e/ou unidades. Ver modelo abaixo.)</w:t>
      </w:r>
    </w:p>
    <w:p w14:paraId="06753600" w14:textId="77777777" w:rsidR="005262E1" w:rsidRPr="005262E1" w:rsidRDefault="005262E1" w:rsidP="005262E1">
      <w:pPr>
        <w:rPr>
          <w:rFonts w:ascii="Times New Roman" w:hAnsi="Times New Roman" w:cs="Times New Roman"/>
          <w:sz w:val="24"/>
          <w:szCs w:val="24"/>
        </w:rPr>
      </w:pPr>
    </w:p>
    <w:p w14:paraId="59A556DF" w14:textId="77777777" w:rsidR="005262E1" w:rsidRPr="005262E1" w:rsidRDefault="005262E1" w:rsidP="005262E1">
      <w:pPr>
        <w:jc w:val="center"/>
        <w:outlineLvl w:val="0"/>
        <w:rPr>
          <w:rFonts w:ascii="Times New Roman" w:hAnsi="Times New Roman" w:cs="Times New Roman"/>
          <w:b/>
          <w:bCs/>
          <w:sz w:val="24"/>
          <w:szCs w:val="24"/>
        </w:rPr>
      </w:pPr>
      <w:bookmarkStart w:id="22" w:name="_Toc419302575"/>
      <w:bookmarkStart w:id="23" w:name="_Toc419303038"/>
      <w:r w:rsidRPr="005262E1">
        <w:rPr>
          <w:rFonts w:ascii="Times New Roman" w:hAnsi="Times New Roman" w:cs="Times New Roman"/>
          <w:b/>
          <w:bCs/>
          <w:sz w:val="24"/>
          <w:szCs w:val="24"/>
        </w:rPr>
        <w:t>LISTA DE SÍMBOLOS</w:t>
      </w:r>
      <w:bookmarkEnd w:id="22"/>
      <w:bookmarkEnd w:id="23"/>
    </w:p>
    <w:p w14:paraId="37027DAE"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14:paraId="759C5FCA" w14:textId="77777777" w:rsidR="005262E1" w:rsidRPr="005262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563"/>
        <w:gridCol w:w="4606"/>
      </w:tblGrid>
      <w:tr w:rsidR="005262E1" w:rsidRPr="005262E1" w14:paraId="7AECCC36" w14:textId="77777777" w:rsidTr="005262E1">
        <w:tc>
          <w:tcPr>
            <w:tcW w:w="563" w:type="dxa"/>
          </w:tcPr>
          <w:p w14:paraId="0B13B19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Bi</w:t>
            </w:r>
          </w:p>
        </w:tc>
        <w:tc>
          <w:tcPr>
            <w:tcW w:w="4606" w:type="dxa"/>
          </w:tcPr>
          <w:p w14:paraId="0D907BD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Número de Biot [-]</w:t>
            </w:r>
          </w:p>
        </w:tc>
      </w:tr>
      <w:tr w:rsidR="005262E1" w:rsidRPr="005262E1" w14:paraId="3F4F7377" w14:textId="77777777" w:rsidTr="005262E1">
        <w:tc>
          <w:tcPr>
            <w:tcW w:w="563" w:type="dxa"/>
          </w:tcPr>
          <w:p w14:paraId="6963284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L</w:t>
            </w:r>
            <w:r w:rsidRPr="005262E1">
              <w:rPr>
                <w:rFonts w:ascii="Times New Roman" w:hAnsi="Times New Roman" w:cs="Times New Roman"/>
                <w:sz w:val="24"/>
                <w:szCs w:val="24"/>
                <w:vertAlign w:val="subscript"/>
              </w:rPr>
              <w:t>c</w:t>
            </w:r>
          </w:p>
        </w:tc>
        <w:tc>
          <w:tcPr>
            <w:tcW w:w="4606" w:type="dxa"/>
          </w:tcPr>
          <w:p w14:paraId="1C0D24F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Comprimento característico [m]</w:t>
            </w:r>
          </w:p>
        </w:tc>
      </w:tr>
      <w:tr w:rsidR="005262E1" w:rsidRPr="005262E1" w14:paraId="4C19BE32" w14:textId="77777777" w:rsidTr="005262E1">
        <w:tc>
          <w:tcPr>
            <w:tcW w:w="563" w:type="dxa"/>
          </w:tcPr>
          <w:p w14:paraId="660D795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κ</w:t>
            </w:r>
            <w:r w:rsidRPr="005262E1">
              <w:rPr>
                <w:rFonts w:ascii="Times New Roman" w:hAnsi="Times New Roman" w:cs="Times New Roman"/>
                <w:sz w:val="24"/>
                <w:szCs w:val="24"/>
                <w:vertAlign w:val="subscript"/>
              </w:rPr>
              <w:t>b</w:t>
            </w:r>
          </w:p>
        </w:tc>
        <w:tc>
          <w:tcPr>
            <w:tcW w:w="4606" w:type="dxa"/>
          </w:tcPr>
          <w:p w14:paraId="2DF5DC8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Condutividade térmica [Wm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K</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tc>
      </w:tr>
    </w:tbl>
    <w:p w14:paraId="12A262E0" w14:textId="77777777" w:rsidR="005262E1" w:rsidRPr="005262E1" w:rsidRDefault="005262E1" w:rsidP="005262E1">
      <w:pPr>
        <w:rPr>
          <w:rFonts w:ascii="Times New Roman" w:hAnsi="Times New Roman" w:cs="Times New Roman"/>
          <w:sz w:val="24"/>
          <w:szCs w:val="24"/>
        </w:rPr>
      </w:pPr>
    </w:p>
    <w:p w14:paraId="7AB7F5A0" w14:textId="77777777" w:rsidR="00DB53FB" w:rsidRPr="005262E1" w:rsidRDefault="005262E1" w:rsidP="005262E1">
      <w:pPr>
        <w:spacing w:line="360" w:lineRule="auto"/>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14:paraId="7E56FB8C" w14:textId="77777777"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14:paraId="69FD36F2"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[SUMÁRIO]</w:t>
      </w:r>
    </w:p>
    <w:p w14:paraId="3231E35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Elucida e localiza o início de cada uma das divisões, seções e outras partes do trabalho, sendo na mesma ordem e grafia em que cada um se sucede no texto. Ver modelo abaixo. Conferir a paginação (seção 2.1.4) e numeração progressiva (seção 2.1.5) desde documento.)</w:t>
      </w:r>
    </w:p>
    <w:p w14:paraId="3EEA6880" w14:textId="77777777" w:rsidR="005262E1" w:rsidRPr="005262E1" w:rsidRDefault="005262E1" w:rsidP="005262E1">
      <w:pPr>
        <w:rPr>
          <w:rFonts w:ascii="Times New Roman" w:hAnsi="Times New Roman" w:cs="Times New Roman"/>
          <w:sz w:val="24"/>
          <w:szCs w:val="24"/>
        </w:rPr>
      </w:pPr>
    </w:p>
    <w:p w14:paraId="41B7DAAE" w14:textId="77777777" w:rsidR="005262E1" w:rsidRPr="005262E1" w:rsidRDefault="005262E1" w:rsidP="005262E1">
      <w:pPr>
        <w:rPr>
          <w:rFonts w:ascii="Times New Roman" w:hAnsi="Times New Roman" w:cs="Times New Roman"/>
          <w:sz w:val="24"/>
          <w:szCs w:val="24"/>
        </w:rPr>
      </w:pPr>
    </w:p>
    <w:p w14:paraId="454D196E" w14:textId="77777777" w:rsidR="005262E1" w:rsidRPr="005262E1" w:rsidRDefault="005262E1" w:rsidP="005262E1">
      <w:pPr>
        <w:jc w:val="center"/>
        <w:outlineLvl w:val="0"/>
        <w:rPr>
          <w:rFonts w:ascii="Times New Roman" w:hAnsi="Times New Roman" w:cs="Times New Roman"/>
          <w:sz w:val="24"/>
          <w:szCs w:val="24"/>
        </w:rPr>
      </w:pPr>
      <w:bookmarkStart w:id="24" w:name="_Toc419302576"/>
      <w:bookmarkStart w:id="25" w:name="_Toc419303039"/>
      <w:r w:rsidRPr="005262E1">
        <w:rPr>
          <w:rFonts w:ascii="Times New Roman" w:hAnsi="Times New Roman" w:cs="Times New Roman"/>
          <w:b/>
          <w:bCs/>
          <w:sz w:val="24"/>
          <w:szCs w:val="24"/>
        </w:rPr>
        <w:t>SUMÁRIO</w:t>
      </w:r>
      <w:bookmarkEnd w:id="24"/>
      <w:bookmarkEnd w:id="25"/>
    </w:p>
    <w:p w14:paraId="39D57118" w14:textId="77777777" w:rsidR="005262E1" w:rsidRPr="005262E1" w:rsidRDefault="005262E1" w:rsidP="005262E1">
      <w:pPr>
        <w:jc w:val="center"/>
        <w:rPr>
          <w:rFonts w:ascii="Times New Roman" w:hAnsi="Times New Roman" w:cs="Times New Roman"/>
          <w:b/>
          <w:bCs/>
          <w:sz w:val="24"/>
          <w:szCs w:val="24"/>
        </w:rPr>
      </w:pPr>
      <w:r w:rsidRPr="005262E1">
        <w:rPr>
          <w:rFonts w:ascii="Times New Roman" w:hAnsi="Times New Roman" w:cs="Times New Roman"/>
          <w:sz w:val="24"/>
          <w:szCs w:val="24"/>
        </w:rPr>
        <w:t>(times, 12, caixa alta, negrito, centralizado)</w:t>
      </w:r>
    </w:p>
    <w:p w14:paraId="4C608148" w14:textId="77777777" w:rsidR="005262E1" w:rsidRPr="005262E1" w:rsidRDefault="005262E1" w:rsidP="005262E1">
      <w:pPr>
        <w:pStyle w:val="SemEspaamento1"/>
        <w:rPr>
          <w:sz w:val="24"/>
          <w:szCs w:val="24"/>
        </w:rPr>
      </w:pPr>
    </w:p>
    <w:p w14:paraId="2D4C7FA6" w14:textId="77777777" w:rsidR="005262E1" w:rsidRPr="005262E1" w:rsidRDefault="002330BF" w:rsidP="005262E1">
      <w:pPr>
        <w:pStyle w:val="Sumrio1"/>
        <w:tabs>
          <w:tab w:val="right" w:leader="dot" w:pos="9061"/>
        </w:tabs>
        <w:spacing w:after="0"/>
        <w:ind w:firstLine="0"/>
        <w:rPr>
          <w:noProof/>
        </w:rPr>
      </w:pPr>
      <w:r w:rsidRPr="005262E1">
        <w:fldChar w:fldCharType="begin"/>
      </w:r>
      <w:r w:rsidR="005262E1" w:rsidRPr="005262E1">
        <w:instrText xml:space="preserve"> TOC \o "1-3" \h \z \u </w:instrText>
      </w:r>
      <w:r w:rsidRPr="005262E1">
        <w:fldChar w:fldCharType="separate"/>
      </w:r>
      <w:hyperlink w:anchor="_Toc419302571" w:history="1">
        <w:r w:rsidR="005262E1" w:rsidRPr="005262E1">
          <w:rPr>
            <w:rStyle w:val="Hyperlink"/>
            <w:noProof/>
          </w:rPr>
          <w:t>1 INTRODUÇÃO</w:t>
        </w:r>
        <w:r w:rsidR="005262E1" w:rsidRPr="005262E1">
          <w:rPr>
            <w:noProof/>
            <w:webHidden/>
          </w:rPr>
          <w:tab/>
        </w:r>
        <w:r w:rsidRPr="005262E1">
          <w:rPr>
            <w:noProof/>
            <w:webHidden/>
          </w:rPr>
          <w:fldChar w:fldCharType="begin"/>
        </w:r>
        <w:r w:rsidR="005262E1" w:rsidRPr="005262E1">
          <w:rPr>
            <w:noProof/>
            <w:webHidden/>
          </w:rPr>
          <w:instrText xml:space="preserve"> PAGEREF _Toc419302571 \h </w:instrText>
        </w:r>
        <w:r w:rsidRPr="005262E1">
          <w:rPr>
            <w:noProof/>
            <w:webHidden/>
          </w:rPr>
        </w:r>
        <w:r w:rsidRPr="005262E1">
          <w:rPr>
            <w:noProof/>
            <w:webHidden/>
          </w:rPr>
          <w:fldChar w:fldCharType="separate"/>
        </w:r>
        <w:r w:rsidR="005262E1" w:rsidRPr="005262E1">
          <w:rPr>
            <w:noProof/>
            <w:webHidden/>
          </w:rPr>
          <w:t>11</w:t>
        </w:r>
        <w:r w:rsidRPr="005262E1">
          <w:rPr>
            <w:noProof/>
            <w:webHidden/>
          </w:rPr>
          <w:fldChar w:fldCharType="end"/>
        </w:r>
      </w:hyperlink>
    </w:p>
    <w:p w14:paraId="6AC9CAA2" w14:textId="77777777" w:rsidR="005262E1" w:rsidRPr="005262E1" w:rsidRDefault="00000000" w:rsidP="005262E1">
      <w:pPr>
        <w:pStyle w:val="Sumrio1"/>
        <w:tabs>
          <w:tab w:val="right" w:leader="dot" w:pos="9061"/>
        </w:tabs>
        <w:spacing w:after="0"/>
        <w:ind w:firstLine="0"/>
        <w:rPr>
          <w:noProof/>
        </w:rPr>
      </w:pPr>
      <w:hyperlink w:anchor="_Toc419302572" w:history="1">
        <w:r w:rsidR="005262E1" w:rsidRPr="005262E1">
          <w:rPr>
            <w:rStyle w:val="Hyperlink"/>
            <w:noProof/>
          </w:rPr>
          <w:t>2 REVISÃO BIBLIOGRÁFICA</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_Toc419302572 \h </w:instrText>
        </w:r>
        <w:r w:rsidR="002330BF" w:rsidRPr="005262E1">
          <w:rPr>
            <w:noProof/>
            <w:webHidden/>
          </w:rPr>
        </w:r>
        <w:r w:rsidR="002330BF" w:rsidRPr="005262E1">
          <w:rPr>
            <w:noProof/>
            <w:webHidden/>
          </w:rPr>
          <w:fldChar w:fldCharType="separate"/>
        </w:r>
        <w:r w:rsidR="005262E1" w:rsidRPr="005262E1">
          <w:rPr>
            <w:noProof/>
            <w:webHidden/>
          </w:rPr>
          <w:t>13</w:t>
        </w:r>
        <w:r w:rsidR="002330BF" w:rsidRPr="005262E1">
          <w:rPr>
            <w:noProof/>
            <w:webHidden/>
          </w:rPr>
          <w:fldChar w:fldCharType="end"/>
        </w:r>
      </w:hyperlink>
    </w:p>
    <w:p w14:paraId="5A6FA60E" w14:textId="77777777" w:rsidR="005262E1" w:rsidRPr="005262E1" w:rsidRDefault="00000000" w:rsidP="005262E1">
      <w:pPr>
        <w:pStyle w:val="Sumrio1"/>
        <w:tabs>
          <w:tab w:val="right" w:leader="dot" w:pos="9061"/>
        </w:tabs>
        <w:spacing w:after="0"/>
        <w:ind w:firstLine="0"/>
        <w:rPr>
          <w:noProof/>
        </w:rPr>
      </w:pPr>
      <w:hyperlink w:anchor="_Toc419302573" w:history="1">
        <w:r w:rsidR="005262E1" w:rsidRPr="005262E1">
          <w:rPr>
            <w:rStyle w:val="Hyperlink"/>
            <w:noProof/>
          </w:rPr>
          <w:t>2.1 Teoria da Relatividade Geral</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_Toc419302573 \h </w:instrText>
        </w:r>
        <w:r w:rsidR="002330BF" w:rsidRPr="005262E1">
          <w:rPr>
            <w:noProof/>
            <w:webHidden/>
          </w:rPr>
        </w:r>
        <w:r w:rsidR="002330BF" w:rsidRPr="005262E1">
          <w:rPr>
            <w:noProof/>
            <w:webHidden/>
          </w:rPr>
          <w:fldChar w:fldCharType="separate"/>
        </w:r>
        <w:r w:rsidR="005262E1" w:rsidRPr="005262E1">
          <w:rPr>
            <w:noProof/>
            <w:webHidden/>
          </w:rPr>
          <w:t>14</w:t>
        </w:r>
        <w:r w:rsidR="002330BF" w:rsidRPr="005262E1">
          <w:rPr>
            <w:noProof/>
            <w:webHidden/>
          </w:rPr>
          <w:fldChar w:fldCharType="end"/>
        </w:r>
      </w:hyperlink>
    </w:p>
    <w:p w14:paraId="08425502" w14:textId="77777777" w:rsidR="005262E1" w:rsidRPr="005262E1" w:rsidRDefault="00000000" w:rsidP="005262E1">
      <w:pPr>
        <w:pStyle w:val="Sumrio1"/>
        <w:tabs>
          <w:tab w:val="right" w:leader="dot" w:pos="9061"/>
        </w:tabs>
        <w:spacing w:after="0"/>
        <w:ind w:firstLine="0"/>
        <w:rPr>
          <w:noProof/>
        </w:rPr>
      </w:pPr>
      <w:hyperlink w:anchor="_Toc419302574" w:history="1">
        <w:r w:rsidR="005262E1" w:rsidRPr="005262E1">
          <w:rPr>
            <w:rStyle w:val="Hyperlink"/>
            <w:noProof/>
          </w:rPr>
          <w:t>3 MATERIAIS E MÉTODOS</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_Toc419302574 \h </w:instrText>
        </w:r>
        <w:r w:rsidR="002330BF" w:rsidRPr="005262E1">
          <w:rPr>
            <w:noProof/>
            <w:webHidden/>
          </w:rPr>
        </w:r>
        <w:r w:rsidR="002330BF" w:rsidRPr="005262E1">
          <w:rPr>
            <w:noProof/>
            <w:webHidden/>
          </w:rPr>
          <w:fldChar w:fldCharType="separate"/>
        </w:r>
        <w:r w:rsidR="005262E1" w:rsidRPr="005262E1">
          <w:rPr>
            <w:noProof/>
            <w:webHidden/>
          </w:rPr>
          <w:t>15</w:t>
        </w:r>
        <w:r w:rsidR="002330BF" w:rsidRPr="005262E1">
          <w:rPr>
            <w:noProof/>
            <w:webHidden/>
          </w:rPr>
          <w:fldChar w:fldCharType="end"/>
        </w:r>
      </w:hyperlink>
    </w:p>
    <w:p w14:paraId="73C3F31B" w14:textId="77777777" w:rsidR="005262E1" w:rsidRPr="005262E1" w:rsidRDefault="00000000" w:rsidP="005262E1">
      <w:pPr>
        <w:pStyle w:val="Sumrio1"/>
        <w:tabs>
          <w:tab w:val="right" w:leader="dot" w:pos="9061"/>
        </w:tabs>
        <w:spacing w:after="0"/>
        <w:ind w:firstLine="0"/>
        <w:rPr>
          <w:noProof/>
        </w:rPr>
      </w:pPr>
      <w:hyperlink w:anchor="_Toc419302575" w:history="1">
        <w:r w:rsidR="005262E1" w:rsidRPr="005262E1">
          <w:rPr>
            <w:rStyle w:val="Hyperlink"/>
            <w:noProof/>
          </w:rPr>
          <w:t>4 RESULTADOS E ANÁLISES</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_Toc419302575 \h </w:instrText>
        </w:r>
        <w:r w:rsidR="002330BF" w:rsidRPr="005262E1">
          <w:rPr>
            <w:noProof/>
            <w:webHidden/>
          </w:rPr>
        </w:r>
        <w:r w:rsidR="002330BF" w:rsidRPr="005262E1">
          <w:rPr>
            <w:noProof/>
            <w:webHidden/>
          </w:rPr>
          <w:fldChar w:fldCharType="separate"/>
        </w:r>
        <w:r w:rsidR="005262E1" w:rsidRPr="005262E1">
          <w:rPr>
            <w:noProof/>
            <w:webHidden/>
          </w:rPr>
          <w:t>16</w:t>
        </w:r>
        <w:r w:rsidR="002330BF" w:rsidRPr="005262E1">
          <w:rPr>
            <w:noProof/>
            <w:webHidden/>
          </w:rPr>
          <w:fldChar w:fldCharType="end"/>
        </w:r>
      </w:hyperlink>
    </w:p>
    <w:p w14:paraId="3F525AA7" w14:textId="77777777" w:rsidR="005262E1" w:rsidRPr="005262E1" w:rsidRDefault="00000000" w:rsidP="005262E1">
      <w:pPr>
        <w:pStyle w:val="Sumrio1"/>
        <w:tabs>
          <w:tab w:val="right" w:leader="dot" w:pos="9061"/>
        </w:tabs>
        <w:spacing w:after="0"/>
        <w:ind w:firstLine="0"/>
        <w:rPr>
          <w:rStyle w:val="Hyperlink"/>
          <w:noProof/>
        </w:rPr>
      </w:pPr>
      <w:hyperlink w:anchor="_Toc419302576" w:history="1">
        <w:r w:rsidR="005262E1" w:rsidRPr="005262E1">
          <w:rPr>
            <w:rStyle w:val="Hyperlink"/>
            <w:noProof/>
          </w:rPr>
          <w:t>5 CONCLUSÕES</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_Toc419302576 \h </w:instrText>
        </w:r>
        <w:r w:rsidR="002330BF" w:rsidRPr="005262E1">
          <w:rPr>
            <w:noProof/>
            <w:webHidden/>
          </w:rPr>
        </w:r>
        <w:r w:rsidR="002330BF" w:rsidRPr="005262E1">
          <w:rPr>
            <w:noProof/>
            <w:webHidden/>
          </w:rPr>
          <w:fldChar w:fldCharType="separate"/>
        </w:r>
        <w:r w:rsidR="005262E1" w:rsidRPr="005262E1">
          <w:rPr>
            <w:noProof/>
            <w:webHidden/>
          </w:rPr>
          <w:t>17</w:t>
        </w:r>
        <w:r w:rsidR="002330BF" w:rsidRPr="005262E1">
          <w:rPr>
            <w:noProof/>
            <w:webHidden/>
          </w:rPr>
          <w:fldChar w:fldCharType="end"/>
        </w:r>
      </w:hyperlink>
    </w:p>
    <w:p w14:paraId="556C9EA5" w14:textId="77777777" w:rsidR="005262E1" w:rsidRPr="005262E1" w:rsidRDefault="00000000" w:rsidP="005262E1">
      <w:pPr>
        <w:pStyle w:val="Sumrio1"/>
        <w:tabs>
          <w:tab w:val="right" w:leader="dot" w:pos="9061"/>
        </w:tabs>
        <w:spacing w:after="0"/>
        <w:ind w:firstLine="0"/>
        <w:rPr>
          <w:noProof/>
          <w:lang w:eastAsia="pt-BR"/>
        </w:rPr>
      </w:pPr>
      <w:hyperlink w:anchor="_Toc419303029" w:history="1">
        <w:r w:rsidR="005262E1" w:rsidRPr="005262E1">
          <w:rPr>
            <w:rStyle w:val="Hyperlink"/>
            <w:noProof/>
          </w:rPr>
          <w:t>REFERÊNCIAS</w:t>
        </w:r>
        <w:r w:rsidR="005262E1" w:rsidRPr="005262E1">
          <w:rPr>
            <w:noProof/>
            <w:webHidden/>
          </w:rPr>
          <w:tab/>
          <w:t>20</w:t>
        </w:r>
      </w:hyperlink>
    </w:p>
    <w:p w14:paraId="430F01F3" w14:textId="77777777" w:rsidR="005262E1" w:rsidRPr="005262E1" w:rsidRDefault="00000000" w:rsidP="005262E1">
      <w:pPr>
        <w:pStyle w:val="Sumrio1"/>
        <w:tabs>
          <w:tab w:val="right" w:leader="dot" w:pos="9061"/>
        </w:tabs>
        <w:spacing w:after="0"/>
        <w:ind w:firstLine="0"/>
        <w:rPr>
          <w:noProof/>
          <w:lang w:eastAsia="pt-BR"/>
        </w:rPr>
      </w:pPr>
      <w:hyperlink w:anchor="_Toc419303029" w:history="1">
        <w:r w:rsidR="005262E1" w:rsidRPr="005262E1">
          <w:rPr>
            <w:rStyle w:val="Hyperlink"/>
            <w:noProof/>
          </w:rPr>
          <w:t>APENDICE</w:t>
        </w:r>
        <w:r w:rsidR="005262E1" w:rsidRPr="005262E1">
          <w:rPr>
            <w:noProof/>
            <w:webHidden/>
          </w:rPr>
          <w:tab/>
          <w:t>27</w:t>
        </w:r>
      </w:hyperlink>
    </w:p>
    <w:p w14:paraId="31CA913C" w14:textId="77777777" w:rsidR="005262E1" w:rsidRPr="005262E1" w:rsidRDefault="002330BF" w:rsidP="005262E1">
      <w:pPr>
        <w:rPr>
          <w:rFonts w:ascii="Times New Roman" w:hAnsi="Times New Roman" w:cs="Times New Roman"/>
          <w:sz w:val="24"/>
          <w:szCs w:val="24"/>
        </w:rPr>
      </w:pPr>
      <w:r w:rsidRPr="005262E1">
        <w:rPr>
          <w:rFonts w:ascii="Times New Roman" w:hAnsi="Times New Roman" w:cs="Times New Roman"/>
          <w:sz w:val="24"/>
          <w:szCs w:val="24"/>
        </w:rPr>
        <w:fldChar w:fldCharType="end"/>
      </w:r>
    </w:p>
    <w:p w14:paraId="433268F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caixa alta e negrito conforme utilizado no texto)</w:t>
      </w:r>
    </w:p>
    <w:p w14:paraId="7FF2829B" w14:textId="77777777" w:rsidR="005262E1" w:rsidRPr="005262E1" w:rsidRDefault="005262E1" w:rsidP="005262E1">
      <w:pPr>
        <w:rPr>
          <w:rFonts w:ascii="Times New Roman" w:hAnsi="Times New Roman" w:cs="Times New Roman"/>
          <w:sz w:val="24"/>
          <w:szCs w:val="24"/>
        </w:rPr>
      </w:pPr>
    </w:p>
    <w:p w14:paraId="15896634" w14:textId="77777777" w:rsidR="005262E1" w:rsidRPr="005262E1" w:rsidRDefault="005262E1" w:rsidP="005262E1">
      <w:pPr>
        <w:pStyle w:val="Ttulo1"/>
        <w:keepNext/>
        <w:keepLines/>
        <w:numPr>
          <w:ilvl w:val="0"/>
          <w:numId w:val="14"/>
        </w:numPr>
        <w:spacing w:before="0" w:beforeAutospacing="0" w:after="0" w:afterAutospacing="0" w:line="360" w:lineRule="auto"/>
        <w:ind w:left="284" w:hanging="284"/>
        <w:jc w:val="both"/>
        <w:rPr>
          <w:sz w:val="24"/>
          <w:szCs w:val="24"/>
        </w:rPr>
      </w:pPr>
      <w:r>
        <w:br w:type="page"/>
      </w:r>
      <w:bookmarkStart w:id="26" w:name="_Toc419302577"/>
      <w:bookmarkStart w:id="27" w:name="_Toc419303040"/>
      <w:r w:rsidRPr="005262E1">
        <w:rPr>
          <w:sz w:val="24"/>
          <w:szCs w:val="24"/>
        </w:rPr>
        <w:lastRenderedPageBreak/>
        <w:t>INTRODUÇÃO</w:t>
      </w:r>
      <w:bookmarkEnd w:id="26"/>
      <w:bookmarkEnd w:id="27"/>
    </w:p>
    <w:p w14:paraId="53228FF6" w14:textId="77777777"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Este documento tem como propósito direcionar o mestrando na redação da dissertação. Para tanto, algumas informações preliminares são importantes.</w:t>
      </w:r>
    </w:p>
    <w:p w14:paraId="6FF9BD9C" w14:textId="77777777"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Onde se viu </w:t>
      </w:r>
      <w:r w:rsidRPr="005262E1">
        <w:rPr>
          <w:rFonts w:ascii="Times New Roman" w:hAnsi="Times New Roman" w:cs="Times New Roman"/>
          <w:b/>
          <w:bCs/>
          <w:sz w:val="24"/>
          <w:szCs w:val="24"/>
        </w:rPr>
        <w:t xml:space="preserve">colchetes </w:t>
      </w:r>
      <w:r w:rsidRPr="005262E1">
        <w:rPr>
          <w:rFonts w:ascii="Times New Roman" w:hAnsi="Times New Roman" w:cs="Times New Roman"/>
          <w:sz w:val="24"/>
          <w:szCs w:val="24"/>
        </w:rPr>
        <w:t xml:space="preserve">até agora, diz respeito ao local em que o elemento entre colchetes deverá ser inserido. Por exemplo: na página em que se encontra [CAPA], é o local onde a capa será incluída, naquela </w:t>
      </w:r>
      <w:r w:rsidRPr="005262E1">
        <w:rPr>
          <w:rFonts w:ascii="Times New Roman" w:hAnsi="Times New Roman" w:cs="Times New Roman"/>
          <w:sz w:val="24"/>
          <w:szCs w:val="24"/>
          <w:u w:val="single"/>
        </w:rPr>
        <w:t>exata ordem</w:t>
      </w:r>
      <w:r w:rsidRPr="005262E1">
        <w:rPr>
          <w:rFonts w:ascii="Times New Roman" w:hAnsi="Times New Roman" w:cs="Times New Roman"/>
          <w:sz w:val="24"/>
          <w:szCs w:val="24"/>
        </w:rPr>
        <w:t xml:space="preserve"> em que aparece neste documento. É óbvio que se o elemento for opcional e o acadêmico decidir por não colocá-lo, ele desconsiderará aquela página. Além disso, logo abaixo de cada um dos colchetes há uma descrição do elemento, se obrigatório ou opcional – entre outras informações –, apenas para esclarecer o acadêmico.</w:t>
      </w:r>
    </w:p>
    <w:p w14:paraId="5AEC036E" w14:textId="77777777"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Nos </w:t>
      </w:r>
      <w:r w:rsidRPr="005262E1">
        <w:rPr>
          <w:rFonts w:ascii="Times New Roman" w:hAnsi="Times New Roman" w:cs="Times New Roman"/>
          <w:b/>
          <w:bCs/>
          <w:sz w:val="24"/>
          <w:szCs w:val="24"/>
        </w:rPr>
        <w:t xml:space="preserve">modelos </w:t>
      </w:r>
      <w:r w:rsidRPr="005262E1">
        <w:rPr>
          <w:rFonts w:ascii="Times New Roman" w:hAnsi="Times New Roman" w:cs="Times New Roman"/>
          <w:sz w:val="24"/>
          <w:szCs w:val="24"/>
        </w:rPr>
        <w:t>oferecidos aqui, houve informações de fonte, tamanho, e afins, tudo entre parêntesis. Estas linhas não devem ser consideradas na redação da dissertação. Por exemplo, onde se viu:</w:t>
      </w:r>
    </w:p>
    <w:p w14:paraId="2B4C733F" w14:textId="77777777" w:rsidR="005262E1" w:rsidRPr="005262E1" w:rsidRDefault="005262E1" w:rsidP="005262E1">
      <w:pPr>
        <w:rPr>
          <w:rFonts w:ascii="Times New Roman" w:hAnsi="Times New Roman" w:cs="Times New Roman"/>
          <w:sz w:val="24"/>
          <w:szCs w:val="24"/>
        </w:rPr>
      </w:pPr>
    </w:p>
    <w:p w14:paraId="2EEDFB06" w14:textId="77777777"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28" w:name="_Toc419302580"/>
      <w:bookmarkStart w:id="29" w:name="_Toc419303043"/>
      <w:r w:rsidRPr="005262E1">
        <w:rPr>
          <w:sz w:val="24"/>
          <w:szCs w:val="24"/>
        </w:rPr>
        <w:lastRenderedPageBreak/>
        <w:t>DIRECIONAMENTOS PARA REDAÇÃO</w:t>
      </w:r>
      <w:bookmarkEnd w:id="28"/>
      <w:bookmarkEnd w:id="29"/>
    </w:p>
    <w:p w14:paraId="7AC3E56D" w14:textId="77777777" w:rsidR="005262E1" w:rsidRPr="005262E1" w:rsidRDefault="005262E1" w:rsidP="005262E1">
      <w:pPr>
        <w:rPr>
          <w:rFonts w:ascii="Times New Roman" w:hAnsi="Times New Roman" w:cs="Times New Roman"/>
          <w:sz w:val="24"/>
          <w:szCs w:val="24"/>
        </w:rPr>
      </w:pPr>
    </w:p>
    <w:p w14:paraId="4845750B" w14:textId="77777777"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30" w:name="_Toc419302581"/>
      <w:bookmarkStart w:id="31" w:name="_Toc419303044"/>
      <w:r w:rsidRPr="005262E1">
        <w:rPr>
          <w:sz w:val="24"/>
          <w:szCs w:val="24"/>
        </w:rPr>
        <w:t>Estrutura</w:t>
      </w:r>
      <w:bookmarkEnd w:id="30"/>
      <w:bookmarkEnd w:id="31"/>
    </w:p>
    <w:p w14:paraId="2BA7F6F2" w14:textId="77777777"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Parte externa: capa, lombada.</w:t>
      </w:r>
    </w:p>
    <w:p w14:paraId="65B9747C" w14:textId="77777777"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 xml:space="preserve">Parte interna: elementos </w:t>
      </w:r>
      <w:r w:rsidRPr="005262E1">
        <w:rPr>
          <w:rFonts w:ascii="Times New Roman" w:hAnsi="Times New Roman" w:cs="Times New Roman"/>
          <w:b/>
          <w:bCs/>
          <w:sz w:val="24"/>
          <w:szCs w:val="24"/>
        </w:rPr>
        <w:t>pré-textuais</w:t>
      </w:r>
      <w:r w:rsidRPr="005262E1">
        <w:rPr>
          <w:rFonts w:ascii="Times New Roman" w:hAnsi="Times New Roman" w:cs="Times New Roman"/>
          <w:sz w:val="24"/>
          <w:szCs w:val="24"/>
        </w:rPr>
        <w:t xml:space="preserve"> (folha de rosto, ficha catalográfica, errata, folha de aprovação, dedicatória, agradecimentos, epígrafe, resumo, abstract, listas, sumário), elementos </w:t>
      </w:r>
      <w:r w:rsidRPr="005262E1">
        <w:rPr>
          <w:rFonts w:ascii="Times New Roman" w:hAnsi="Times New Roman" w:cs="Times New Roman"/>
          <w:b/>
          <w:bCs/>
          <w:sz w:val="24"/>
          <w:szCs w:val="24"/>
        </w:rPr>
        <w:t>textuais</w:t>
      </w:r>
      <w:r w:rsidRPr="005262E1">
        <w:rPr>
          <w:rFonts w:ascii="Times New Roman" w:hAnsi="Times New Roman" w:cs="Times New Roman"/>
          <w:sz w:val="24"/>
          <w:szCs w:val="24"/>
        </w:rPr>
        <w:t xml:space="preserve"> (de introdução a conclusão – ou sugestões futuras (se existirem)), elementos </w:t>
      </w:r>
      <w:r w:rsidRPr="005262E1">
        <w:rPr>
          <w:rFonts w:ascii="Times New Roman" w:hAnsi="Times New Roman" w:cs="Times New Roman"/>
          <w:b/>
          <w:bCs/>
          <w:sz w:val="24"/>
          <w:szCs w:val="24"/>
        </w:rPr>
        <w:t>pós-textuais</w:t>
      </w:r>
      <w:r w:rsidRPr="005262E1">
        <w:rPr>
          <w:rFonts w:ascii="Times New Roman" w:hAnsi="Times New Roman" w:cs="Times New Roman"/>
          <w:sz w:val="24"/>
          <w:szCs w:val="24"/>
        </w:rPr>
        <w:t xml:space="preserve"> (referências, glossário, apêndice, anexo, índice).</w:t>
      </w:r>
    </w:p>
    <w:p w14:paraId="16B69955" w14:textId="77777777" w:rsidR="005262E1" w:rsidRPr="005262E1" w:rsidRDefault="005262E1" w:rsidP="005262E1">
      <w:pPr>
        <w:rPr>
          <w:rFonts w:ascii="Times New Roman" w:hAnsi="Times New Roman" w:cs="Times New Roman"/>
          <w:sz w:val="24"/>
          <w:szCs w:val="24"/>
        </w:rPr>
      </w:pPr>
    </w:p>
    <w:p w14:paraId="76251503"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2" w:name="_Toc419302582"/>
      <w:bookmarkStart w:id="33" w:name="_Toc419303045"/>
      <w:r w:rsidRPr="005262E1">
        <w:rPr>
          <w:sz w:val="24"/>
          <w:szCs w:val="24"/>
        </w:rPr>
        <w:t>Formato</w:t>
      </w:r>
      <w:bookmarkEnd w:id="32"/>
      <w:bookmarkEnd w:id="33"/>
    </w:p>
    <w:p w14:paraId="07A40AB5" w14:textId="77777777"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A dissertação deve ser impressa somente no anverso da folha (exceto a ficha catalogáfrica, que é no verso da folha de rosto). Deve ser em papel branco, no formato A4 (21 cm × 29,7 cm). As margens devem ser de 3 cm na esquerda e superior, e de 2 cm na direita e inferior. A versão final deve ser em capa dura (modelo da BCE) e apresentar lombada (modelo PEM).</w:t>
      </w:r>
    </w:p>
    <w:p w14:paraId="3B3B638C" w14:textId="77777777" w:rsidR="005262E1" w:rsidRPr="005262E1" w:rsidRDefault="005262E1" w:rsidP="005262E1">
      <w:pPr>
        <w:tabs>
          <w:tab w:val="left" w:pos="851"/>
        </w:tabs>
        <w:rPr>
          <w:rFonts w:ascii="Times New Roman" w:hAnsi="Times New Roman" w:cs="Times New Roman"/>
          <w:b/>
          <w:bCs/>
          <w:sz w:val="24"/>
          <w:szCs w:val="24"/>
        </w:rPr>
      </w:pPr>
    </w:p>
    <w:p w14:paraId="7066C8A0"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4" w:name="_Toc419302583"/>
      <w:bookmarkStart w:id="35" w:name="_Toc419303046"/>
      <w:r w:rsidRPr="005262E1">
        <w:rPr>
          <w:sz w:val="24"/>
          <w:szCs w:val="24"/>
        </w:rPr>
        <w:t>Fontes</w:t>
      </w:r>
      <w:bookmarkEnd w:id="34"/>
      <w:bookmarkEnd w:id="35"/>
    </w:p>
    <w:p w14:paraId="322B8901" w14:textId="77777777"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A dissertação deve ser digitada em cor preta, podendo outras cores somente para as ilustrações. A fonte é Times New Roman, tamanho 12, para todo o trabalho, excetuando-se citações com mais de três linhas, notas de rodapé, paginação, ficha catalográfica, legendas e fontes das ilustrações e das tabelas, que devem ser em tamanho menor. Para esses tamanhos menores, recomenda-se 10 para notas de rodapé e 11 para demais exceções. </w:t>
      </w:r>
    </w:p>
    <w:p w14:paraId="4B33ADF9" w14:textId="77777777"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O afastamento de parágrafo é de 1 cm. </w:t>
      </w:r>
      <w:r w:rsidRPr="005262E1">
        <w:rPr>
          <w:rFonts w:ascii="Times New Roman" w:hAnsi="Times New Roman" w:cs="Times New Roman"/>
          <w:noProof/>
          <w:sz w:val="24"/>
          <w:szCs w:val="24"/>
          <w:lang w:eastAsia="pt-BR"/>
        </w:rPr>
        <w:drawing>
          <wp:inline distT="0" distB="0" distL="0" distR="0" wp14:anchorId="25D396B9" wp14:editId="4149F1CD">
            <wp:extent cx="533400" cy="19812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srcRect b="14133"/>
                    <a:stretch>
                      <a:fillRect/>
                    </a:stretch>
                  </pic:blipFill>
                  <pic:spPr bwMode="auto">
                    <a:xfrm>
                      <a:off x="0" y="0"/>
                      <a:ext cx="533400" cy="198120"/>
                    </a:xfrm>
                    <a:prstGeom prst="rect">
                      <a:avLst/>
                    </a:prstGeom>
                    <a:noFill/>
                    <a:ln w="9525">
                      <a:noFill/>
                      <a:miter lim="800000"/>
                      <a:headEnd/>
                      <a:tailEnd/>
                    </a:ln>
                  </pic:spPr>
                </pic:pic>
              </a:graphicData>
            </a:graphic>
          </wp:inline>
        </w:drawing>
      </w:r>
    </w:p>
    <w:p w14:paraId="18A615A8" w14:textId="77777777" w:rsidR="005262E1" w:rsidRPr="005262E1" w:rsidRDefault="005262E1" w:rsidP="005262E1">
      <w:pPr>
        <w:rPr>
          <w:rFonts w:ascii="Times New Roman" w:hAnsi="Times New Roman" w:cs="Times New Roman"/>
          <w:sz w:val="24"/>
          <w:szCs w:val="24"/>
        </w:rPr>
      </w:pPr>
    </w:p>
    <w:p w14:paraId="36998C99"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6" w:name="_Toc419302584"/>
      <w:bookmarkStart w:id="37" w:name="_Toc419303047"/>
      <w:r w:rsidRPr="005262E1">
        <w:rPr>
          <w:sz w:val="24"/>
          <w:szCs w:val="24"/>
        </w:rPr>
        <w:t>Espaçamento</w:t>
      </w:r>
      <w:bookmarkEnd w:id="36"/>
      <w:bookmarkEnd w:id="37"/>
    </w:p>
    <w:p w14:paraId="3BB396C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O espaçamento é de 1,5 para todo o texto, excetuando-se citações com mais de três linhas, notas de rodapé, referências, legendas e fontes das ilustrações e das tabelas. Para estas exceções, o espaçamento é simples. </w:t>
      </w:r>
    </w:p>
    <w:p w14:paraId="73AB6DC2" w14:textId="77777777" w:rsidR="005262E1" w:rsidRPr="005262E1" w:rsidRDefault="005262E1" w:rsidP="005262E1">
      <w:pPr>
        <w:rPr>
          <w:rFonts w:ascii="Times New Roman" w:hAnsi="Times New Roman" w:cs="Times New Roman"/>
          <w:sz w:val="24"/>
          <w:szCs w:val="24"/>
        </w:rPr>
      </w:pPr>
    </w:p>
    <w:p w14:paraId="129EB127"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8" w:name="_Toc419302585"/>
      <w:bookmarkStart w:id="39" w:name="_Toc419303048"/>
      <w:r w:rsidRPr="005262E1">
        <w:rPr>
          <w:sz w:val="24"/>
          <w:szCs w:val="24"/>
        </w:rPr>
        <w:t>Paginação</w:t>
      </w:r>
      <w:bookmarkEnd w:id="38"/>
      <w:bookmarkEnd w:id="39"/>
    </w:p>
    <w:p w14:paraId="6CFEDA7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Os elementos pré-textuais não são numerados em algarismo arábico. As páginas pré-textuais devem ser contadas, mas não numeradas. Não se conta a capa.</w:t>
      </w:r>
    </w:p>
    <w:p w14:paraId="080F008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A numeração deve figurar a partir da primeira página da parte textual, em algarismos arábicos, no canto superior direito da folha, a 2 cm da borda superior, ficando o último algarismo a 2 cm da borda direita da folha. Lembre-se: o tamanho não é 12; sugere-se 11</w:t>
      </w:r>
    </w:p>
    <w:p w14:paraId="429364F3" w14:textId="77777777" w:rsidR="005262E1" w:rsidRPr="005262E1" w:rsidRDefault="005262E1" w:rsidP="005262E1">
      <w:pPr>
        <w:rPr>
          <w:rFonts w:ascii="Times New Roman" w:hAnsi="Times New Roman" w:cs="Times New Roman"/>
          <w:sz w:val="24"/>
          <w:szCs w:val="24"/>
        </w:rPr>
      </w:pPr>
    </w:p>
    <w:p w14:paraId="2B94A36F"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40" w:name="_Toc419302586"/>
      <w:bookmarkStart w:id="41" w:name="_Toc419303049"/>
      <w:r w:rsidRPr="005262E1">
        <w:rPr>
          <w:sz w:val="24"/>
          <w:szCs w:val="24"/>
        </w:rPr>
        <w:t>Numeração progressiva</w:t>
      </w:r>
      <w:bookmarkEnd w:id="40"/>
      <w:bookmarkEnd w:id="41"/>
      <w:r w:rsidRPr="005262E1">
        <w:rPr>
          <w:sz w:val="24"/>
          <w:szCs w:val="24"/>
        </w:rPr>
        <w:t xml:space="preserve"> </w:t>
      </w:r>
    </w:p>
    <w:p w14:paraId="004E950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numeração progressiva deve ser utilizada para evidenciar a sistematização do conteúdo do trabalho. Somente os elementos textuais recebem numeração progressiva. O indicativo da seção é alinhado à margem esquerda, precedendo o título separado por um espaço. A NBR 6024:2003 diz que se destacam gradativamente os títulos das seções, utilizando os recursos de negrito, itálico ou grifo e redondo, caixa alta ou versal e outro, mas sugerimos que as seções primárias sejam em caixa alta e negrito, enquanto as demais seções em caixa baixa e negrito. O texto deve iniciar-se logo na outra linha.</w:t>
      </w:r>
    </w:p>
    <w:p w14:paraId="61B897EB" w14:textId="77777777" w:rsidR="005262E1" w:rsidRPr="005262E1" w:rsidRDefault="005262E1" w:rsidP="005262E1">
      <w:pPr>
        <w:rPr>
          <w:rFonts w:ascii="Times New Roman" w:hAnsi="Times New Roman" w:cs="Times New Roman"/>
          <w:sz w:val="24"/>
          <w:szCs w:val="24"/>
        </w:rPr>
      </w:pPr>
    </w:p>
    <w:p w14:paraId="01A8F2CF" w14:textId="77777777"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42" w:name="_Toc419302587"/>
      <w:bookmarkStart w:id="43" w:name="_Toc419303050"/>
      <w:r w:rsidRPr="005262E1">
        <w:rPr>
          <w:sz w:val="24"/>
          <w:szCs w:val="24"/>
        </w:rPr>
        <w:t>Citações</w:t>
      </w:r>
      <w:bookmarkEnd w:id="42"/>
      <w:bookmarkEnd w:id="43"/>
    </w:p>
    <w:p w14:paraId="4977A84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Citações são menções de uma ou mais informações extraída de outra(s) fonte(s). Elas devem ser indicadas no texto por um sistema de chamada: numérico ou autor-data. </w:t>
      </w:r>
    </w:p>
    <w:p w14:paraId="0E802ED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autor-data, ele deve consultar a seção 2.2.1 deste documento. </w:t>
      </w:r>
    </w:p>
    <w:p w14:paraId="669110F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numérica, ele deve consultar a seção 2.2.2 deste documento. </w:t>
      </w:r>
    </w:p>
    <w:p w14:paraId="6644DC6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Importante: Deve-se escolher </w:t>
      </w:r>
      <w:r w:rsidRPr="005262E1">
        <w:rPr>
          <w:rFonts w:ascii="Times New Roman" w:hAnsi="Times New Roman" w:cs="Times New Roman"/>
          <w:b/>
          <w:bCs/>
          <w:sz w:val="24"/>
          <w:szCs w:val="24"/>
        </w:rPr>
        <w:t>um</w:t>
      </w:r>
      <w:r w:rsidRPr="005262E1">
        <w:rPr>
          <w:rFonts w:ascii="Times New Roman" w:hAnsi="Times New Roman" w:cs="Times New Roman"/>
          <w:sz w:val="24"/>
          <w:szCs w:val="24"/>
        </w:rPr>
        <w:t xml:space="preserve"> único sistema de chamada no texto.</w:t>
      </w:r>
    </w:p>
    <w:p w14:paraId="7AC81AE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outras informações, consulte a ABNT NBR 10520:2002.</w:t>
      </w:r>
    </w:p>
    <w:p w14:paraId="69BC242B" w14:textId="77777777" w:rsidR="005262E1" w:rsidRPr="005262E1" w:rsidRDefault="005262E1" w:rsidP="005262E1">
      <w:pPr>
        <w:rPr>
          <w:rFonts w:ascii="Times New Roman" w:hAnsi="Times New Roman" w:cs="Times New Roman"/>
          <w:sz w:val="24"/>
          <w:szCs w:val="24"/>
        </w:rPr>
      </w:pPr>
    </w:p>
    <w:p w14:paraId="71C47E54" w14:textId="77777777"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44" w:name="_Toc419302588"/>
      <w:bookmarkStart w:id="45" w:name="_Toc419303051"/>
      <w:r w:rsidRPr="005262E1">
        <w:rPr>
          <w:sz w:val="24"/>
          <w:szCs w:val="24"/>
        </w:rPr>
        <w:t>Sistema de chamada autor-data</w:t>
      </w:r>
      <w:bookmarkEnd w:id="44"/>
      <w:bookmarkEnd w:id="45"/>
    </w:p>
    <w:p w14:paraId="1A2F4E42" w14:textId="77777777" w:rsidR="005262E1" w:rsidRPr="005262E1" w:rsidRDefault="005262E1" w:rsidP="005262E1">
      <w:pPr>
        <w:rPr>
          <w:rFonts w:ascii="Times New Roman" w:hAnsi="Times New Roman" w:cs="Times New Roman"/>
          <w:sz w:val="24"/>
          <w:szCs w:val="24"/>
        </w:rPr>
      </w:pPr>
    </w:p>
    <w:p w14:paraId="23DA09A1" w14:textId="77777777" w:rsidR="005262E1" w:rsidRPr="005262E1" w:rsidRDefault="005262E1" w:rsidP="005262E1">
      <w:pPr>
        <w:pStyle w:val="Ttulo1"/>
        <w:jc w:val="center"/>
        <w:rPr>
          <w:sz w:val="24"/>
          <w:szCs w:val="24"/>
        </w:rPr>
      </w:pPr>
      <w:bookmarkStart w:id="46" w:name="_Toc419302589"/>
      <w:bookmarkStart w:id="47" w:name="_Toc419303052"/>
      <w:r w:rsidRPr="005262E1">
        <w:rPr>
          <w:sz w:val="24"/>
          <w:szCs w:val="24"/>
        </w:rPr>
        <w:t>Citação indireta autor-data</w:t>
      </w:r>
      <w:bookmarkEnd w:id="46"/>
      <w:bookmarkEnd w:id="47"/>
    </w:p>
    <w:p w14:paraId="7EB01C2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citação indireta acontece quando a(s) informação(s) é(são) parafraseada(s). Neste caso, a informação da(s) fonte(s) original(is) pode(m) estar durante o parágrafo ou vir no final.</w:t>
      </w:r>
    </w:p>
    <w:p w14:paraId="453627D7" w14:textId="77777777" w:rsidR="005262E1" w:rsidRPr="005262E1" w:rsidRDefault="005262E1" w:rsidP="005262E1">
      <w:pPr>
        <w:rPr>
          <w:rFonts w:ascii="Times New Roman" w:hAnsi="Times New Roman" w:cs="Times New Roman"/>
          <w:sz w:val="24"/>
          <w:szCs w:val="24"/>
        </w:rPr>
      </w:pPr>
    </w:p>
    <w:p w14:paraId="49A34B2E" w14:textId="77777777" w:rsidR="005262E1" w:rsidRPr="005262E1" w:rsidRDefault="005262E1" w:rsidP="005262E1">
      <w:pPr>
        <w:rPr>
          <w:rFonts w:ascii="Times New Roman" w:hAnsi="Times New Roman" w:cs="Times New Roman"/>
          <w:sz w:val="24"/>
          <w:szCs w:val="24"/>
        </w:rPr>
      </w:pPr>
    </w:p>
    <w:p w14:paraId="18880904" w14:textId="77777777" w:rsidR="005262E1" w:rsidRPr="005262E1" w:rsidRDefault="005262E1" w:rsidP="005262E1">
      <w:pPr>
        <w:rPr>
          <w:rFonts w:ascii="Times New Roman" w:hAnsi="Times New Roman" w:cs="Times New Roman"/>
          <w:sz w:val="24"/>
          <w:szCs w:val="24"/>
        </w:rPr>
      </w:pPr>
    </w:p>
    <w:p w14:paraId="35CEA81C" w14:textId="77777777" w:rsidR="005262E1" w:rsidRPr="005262E1" w:rsidRDefault="005262E1" w:rsidP="005262E1">
      <w:pPr>
        <w:rPr>
          <w:rFonts w:ascii="Times New Roman" w:hAnsi="Times New Roman" w:cs="Times New Roman"/>
          <w:sz w:val="24"/>
          <w:szCs w:val="24"/>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544"/>
        <w:gridCol w:w="3118"/>
      </w:tblGrid>
      <w:tr w:rsidR="005262E1" w:rsidRPr="005262E1" w14:paraId="59693939" w14:textId="77777777" w:rsidTr="005262E1">
        <w:tc>
          <w:tcPr>
            <w:tcW w:w="2552" w:type="dxa"/>
          </w:tcPr>
          <w:p w14:paraId="541402DA"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544" w:type="dxa"/>
          </w:tcPr>
          <w:p w14:paraId="1EBE4661"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118" w:type="dxa"/>
          </w:tcPr>
          <w:p w14:paraId="049EC145"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14:paraId="493D0F43" w14:textId="77777777" w:rsidTr="005262E1">
        <w:tc>
          <w:tcPr>
            <w:tcW w:w="2552" w:type="dxa"/>
          </w:tcPr>
          <w:p w14:paraId="34C532A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544" w:type="dxa"/>
          </w:tcPr>
          <w:p w14:paraId="0C34D63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118" w:type="dxa"/>
          </w:tcPr>
          <w:p w14:paraId="620A892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14:paraId="6C80C321" w14:textId="77777777" w:rsidTr="005262E1">
        <w:tc>
          <w:tcPr>
            <w:tcW w:w="2552" w:type="dxa"/>
          </w:tcPr>
          <w:p w14:paraId="467F529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544" w:type="dxa"/>
          </w:tcPr>
          <w:p w14:paraId="1D90F94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118" w:type="dxa"/>
          </w:tcPr>
          <w:p w14:paraId="5DB7BAA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14:paraId="5D1A25A6" w14:textId="77777777" w:rsidTr="005262E1">
        <w:trPr>
          <w:trHeight w:val="712"/>
        </w:trPr>
        <w:tc>
          <w:tcPr>
            <w:tcW w:w="2552" w:type="dxa"/>
          </w:tcPr>
          <w:p w14:paraId="22CAABB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544" w:type="dxa"/>
          </w:tcPr>
          <w:p w14:paraId="542B817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118" w:type="dxa"/>
          </w:tcPr>
          <w:p w14:paraId="2411E20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r w:rsidR="005262E1" w:rsidRPr="005262E1" w14:paraId="7541D6F4" w14:textId="77777777" w:rsidTr="005262E1">
        <w:trPr>
          <w:trHeight w:val="712"/>
        </w:trPr>
        <w:tc>
          <w:tcPr>
            <w:tcW w:w="2552" w:type="dxa"/>
          </w:tcPr>
          <w:p w14:paraId="4F23471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Mais de três autores e um trabalho – citar o primeiro sobrenome, incluir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xml:space="preserve"> e o ano.</w:t>
            </w:r>
          </w:p>
        </w:tc>
        <w:tc>
          <w:tcPr>
            <w:tcW w:w="3544" w:type="dxa"/>
          </w:tcPr>
          <w:p w14:paraId="176B2BE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Segundo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 a criminalidade aumento aumentou 200% nos últimos 10 anos.</w:t>
            </w:r>
          </w:p>
        </w:tc>
        <w:tc>
          <w:tcPr>
            <w:tcW w:w="3118" w:type="dxa"/>
          </w:tcPr>
          <w:p w14:paraId="057F072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criminalidade aumentou 200% nos últimos dez anos.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w:t>
            </w:r>
          </w:p>
        </w:tc>
      </w:tr>
      <w:tr w:rsidR="005262E1" w:rsidRPr="005262E1" w14:paraId="0F7CF6A2" w14:textId="77777777" w:rsidTr="005262E1">
        <w:trPr>
          <w:trHeight w:val="712"/>
        </w:trPr>
        <w:tc>
          <w:tcPr>
            <w:tcW w:w="2552" w:type="dxa"/>
          </w:tcPr>
          <w:p w14:paraId="79E0378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ou mais autores e seus trabalhos – citar os sobrenomes e respectivo ano do trabalho.</w:t>
            </w:r>
          </w:p>
        </w:tc>
        <w:tc>
          <w:tcPr>
            <w:tcW w:w="3544" w:type="dxa"/>
          </w:tcPr>
          <w:p w14:paraId="29BF8E5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Gomes (2011) e Silva (2015), a criminalidade aumentou 200% nos últimos 10 anos .</w:t>
            </w:r>
          </w:p>
        </w:tc>
        <w:tc>
          <w:tcPr>
            <w:tcW w:w="3118" w:type="dxa"/>
          </w:tcPr>
          <w:p w14:paraId="34C5488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10 anos (GOMES, 2011; SILVA, 2015).</w:t>
            </w:r>
          </w:p>
        </w:tc>
      </w:tr>
      <w:tr w:rsidR="005262E1" w:rsidRPr="005262E1" w14:paraId="2E067CF3" w14:textId="77777777" w:rsidTr="005262E1">
        <w:tc>
          <w:tcPr>
            <w:tcW w:w="2552" w:type="dxa"/>
          </w:tcPr>
          <w:p w14:paraId="480E5B2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mais de um trabalho – citar sobrenome e os anos.</w:t>
            </w:r>
          </w:p>
        </w:tc>
        <w:tc>
          <w:tcPr>
            <w:tcW w:w="3544" w:type="dxa"/>
          </w:tcPr>
          <w:p w14:paraId="69CC9B4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Gomes (2011, 2012, 2013) calculou a criminalidade em 200%.</w:t>
            </w:r>
          </w:p>
        </w:tc>
        <w:tc>
          <w:tcPr>
            <w:tcW w:w="3118" w:type="dxa"/>
          </w:tcPr>
          <w:p w14:paraId="696DA2A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Calculou a criminalidade em 200% (GOMES, 2011, 2012, 2013).</w:t>
            </w:r>
          </w:p>
        </w:tc>
      </w:tr>
    </w:tbl>
    <w:p w14:paraId="49F42F4C" w14:textId="77777777" w:rsidR="005262E1" w:rsidRPr="005262E1" w:rsidRDefault="005262E1" w:rsidP="005262E1">
      <w:pPr>
        <w:rPr>
          <w:rFonts w:ascii="Times New Roman" w:hAnsi="Times New Roman" w:cs="Times New Roman"/>
          <w:sz w:val="24"/>
          <w:szCs w:val="24"/>
        </w:rPr>
      </w:pPr>
    </w:p>
    <w:p w14:paraId="37C75937" w14:textId="77777777" w:rsidR="005262E1" w:rsidRPr="005262E1" w:rsidRDefault="005262E1" w:rsidP="005262E1">
      <w:pPr>
        <w:rPr>
          <w:rFonts w:ascii="Times New Roman" w:hAnsi="Times New Roman" w:cs="Times New Roman"/>
          <w:sz w:val="24"/>
          <w:szCs w:val="24"/>
        </w:rPr>
      </w:pPr>
    </w:p>
    <w:p w14:paraId="75B66E51" w14:textId="77777777" w:rsidR="005262E1" w:rsidRPr="005262E1" w:rsidRDefault="005262E1" w:rsidP="005262E1">
      <w:pPr>
        <w:pStyle w:val="Ttulo1"/>
        <w:jc w:val="center"/>
        <w:rPr>
          <w:sz w:val="24"/>
          <w:szCs w:val="24"/>
        </w:rPr>
      </w:pPr>
      <w:bookmarkStart w:id="48" w:name="_Toc419302590"/>
      <w:bookmarkStart w:id="49" w:name="_Toc419303053"/>
      <w:r w:rsidRPr="005262E1">
        <w:rPr>
          <w:sz w:val="24"/>
          <w:szCs w:val="24"/>
        </w:rPr>
        <w:t>Citação direta autor-data</w:t>
      </w:r>
      <w:bookmarkEnd w:id="48"/>
      <w:bookmarkEnd w:id="49"/>
    </w:p>
    <w:p w14:paraId="72B3035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citação direta acontece quando a(s) informação(s) </w:t>
      </w:r>
      <w:r w:rsidRPr="005262E1">
        <w:rPr>
          <w:rFonts w:ascii="Times New Roman" w:hAnsi="Times New Roman" w:cs="Times New Roman"/>
          <w:b/>
          <w:bCs/>
          <w:sz w:val="24"/>
          <w:szCs w:val="24"/>
        </w:rPr>
        <w:t>não</w:t>
      </w:r>
      <w:r w:rsidRPr="005262E1">
        <w:rPr>
          <w:rFonts w:ascii="Times New Roman" w:hAnsi="Times New Roman" w:cs="Times New Roman"/>
          <w:sz w:val="24"/>
          <w:szCs w:val="24"/>
        </w:rPr>
        <w:t xml:space="preserve"> é(são) parafraseada(s). </w:t>
      </w:r>
    </w:p>
    <w:p w14:paraId="58954DB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citações diretas de até três linhas devem estar contidas entre aspas duplas. As aspas simples são utilizadas para indicar citação no interior da citação. Exemplos: (a) Segundo Rosa (1956), “viver é muito perigoso”; (b) “viver é muito perigoso” (ROSA, 1956). </w:t>
      </w:r>
    </w:p>
    <w:p w14:paraId="72D36F9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As citações diretas com mais de três linhas devem ser destacadas com recuo da margem esquerda, com letra menor que a do texto utilizado (sugere-se tamanho 11), espaçamento simples e sem as aspas.</w:t>
      </w:r>
    </w:p>
    <w:p w14:paraId="346C2B2D" w14:textId="77777777" w:rsidR="005262E1" w:rsidRPr="005262E1" w:rsidRDefault="005262E1" w:rsidP="005262E1">
      <w:pPr>
        <w:rPr>
          <w:rFonts w:ascii="Times New Roman" w:hAnsi="Times New Roman" w:cs="Times New Roman"/>
          <w:sz w:val="24"/>
          <w:szCs w:val="24"/>
        </w:rPr>
      </w:pPr>
    </w:p>
    <w:p w14:paraId="34C12FFF" w14:textId="77777777" w:rsidR="005262E1" w:rsidRPr="005262E1" w:rsidRDefault="005262E1" w:rsidP="005262E1">
      <w:pPr>
        <w:spacing w:line="240" w:lineRule="auto"/>
        <w:ind w:left="2268"/>
        <w:rPr>
          <w:rFonts w:ascii="Times New Roman" w:hAnsi="Times New Roman" w:cs="Times New Roman"/>
          <w:sz w:val="24"/>
          <w:szCs w:val="24"/>
        </w:rPr>
      </w:pPr>
      <w:r w:rsidRPr="005262E1">
        <w:rPr>
          <w:rFonts w:ascii="Times New Roman" w:hAnsi="Times New Roman" w:cs="Times New Roman"/>
          <w:sz w:val="24"/>
          <w:szCs w:val="24"/>
        </w:rPr>
        <w:t>De primeiro, eu fazia e mexia, e pensar não pensava. Não possuía os prazos. Vivi puxando difícil de dificel, peixe vivo no moquém: quem mói no asp’ro, não fantaseia. Mas, agora, feita a folga que me vem, e sem pequenos dessossegos, estou de range rede. E me inventei neste gosto, de especular idéia. (ROSA, 1956).</w:t>
      </w:r>
    </w:p>
    <w:p w14:paraId="725B0A86" w14:textId="77777777" w:rsidR="005262E1" w:rsidRPr="005262E1" w:rsidRDefault="005262E1" w:rsidP="005262E1">
      <w:pPr>
        <w:rPr>
          <w:rFonts w:ascii="Times New Roman" w:hAnsi="Times New Roman" w:cs="Times New Roman"/>
          <w:sz w:val="24"/>
          <w:szCs w:val="24"/>
        </w:rPr>
      </w:pPr>
    </w:p>
    <w:p w14:paraId="29AF9C0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Devem ser indicadas as supressões, interpolações e comentários com colchetes. Por exemplo: Silva (2015) diz que “[no Brasil], a criminalidade aumentou 200% nos últimos 10 anos [...] ficando atrás apenas do Chile e Venezuela.”</w:t>
      </w:r>
    </w:p>
    <w:p w14:paraId="5102BC25" w14:textId="77777777" w:rsidR="005262E1" w:rsidRPr="005262E1" w:rsidRDefault="005262E1" w:rsidP="005262E1">
      <w:pPr>
        <w:rPr>
          <w:rFonts w:ascii="Times New Roman" w:hAnsi="Times New Roman" w:cs="Times New Roman"/>
          <w:sz w:val="24"/>
          <w:szCs w:val="24"/>
        </w:rPr>
      </w:pPr>
    </w:p>
    <w:p w14:paraId="70F8C954" w14:textId="77777777"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50" w:name="_Toc419302591"/>
      <w:bookmarkStart w:id="51" w:name="_Toc419303054"/>
      <w:r w:rsidRPr="005262E1">
        <w:rPr>
          <w:sz w:val="24"/>
          <w:szCs w:val="24"/>
        </w:rPr>
        <w:t>Citação por numeração</w:t>
      </w:r>
      <w:bookmarkEnd w:id="50"/>
      <w:bookmarkEnd w:id="51"/>
    </w:p>
    <w:p w14:paraId="13509F5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Neste sistema, a indicação da fonte é feita por uma numeração única e consecutiva, em algarismos arábicos, remetendo à lista de referências ao final do trabalho, do capítulo ou da parte, na mesma ordem em que aparecem no texto. Não se inicia a numeração das citações a cada página. A indicação da numeração pode ser feita entre parênteses, alinhada ao texto, ou situada pouco acima da linha do texto em expoente à linha do mesmo, após a pontuação que fecha a citação.</w:t>
      </w:r>
    </w:p>
    <w:p w14:paraId="16FCAD6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Exemplos: </w:t>
      </w:r>
    </w:p>
    <w:p w14:paraId="769462F6" w14:textId="77777777" w:rsidR="005262E1" w:rsidRPr="005262E1" w:rsidRDefault="005262E1" w:rsidP="005262E1">
      <w:pPr>
        <w:ind w:firstLine="1134"/>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(15) </w:t>
      </w:r>
    </w:p>
    <w:p w14:paraId="35A579D1" w14:textId="77777777" w:rsidR="005262E1" w:rsidRPr="005262E1" w:rsidRDefault="005262E1" w:rsidP="005262E1">
      <w:pPr>
        <w:ind w:firstLine="1134"/>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w:t>
      </w:r>
      <w:r w:rsidRPr="005262E1">
        <w:rPr>
          <w:rFonts w:ascii="Times New Roman" w:hAnsi="Times New Roman" w:cs="Times New Roman"/>
          <w:sz w:val="24"/>
          <w:szCs w:val="24"/>
          <w:vertAlign w:val="superscript"/>
        </w:rPr>
        <w:t>15</w:t>
      </w:r>
    </w:p>
    <w:p w14:paraId="283F29E8" w14:textId="77777777" w:rsidR="005262E1" w:rsidRPr="005262E1" w:rsidRDefault="005262E1" w:rsidP="005262E1">
      <w:pPr>
        <w:ind w:firstLine="1134"/>
        <w:rPr>
          <w:rFonts w:ascii="Times New Roman" w:hAnsi="Times New Roman" w:cs="Times New Roman"/>
          <w:sz w:val="24"/>
          <w:szCs w:val="24"/>
        </w:rPr>
      </w:pPr>
    </w:p>
    <w:p w14:paraId="1A37811A" w14:textId="77777777" w:rsidR="005262E1" w:rsidRPr="005262E1" w:rsidRDefault="005262E1" w:rsidP="005262E1">
      <w:pPr>
        <w:pStyle w:val="Ttulo1"/>
        <w:keepNext/>
        <w:keepLines/>
        <w:numPr>
          <w:ilvl w:val="0"/>
          <w:numId w:val="15"/>
        </w:numPr>
        <w:spacing w:before="0" w:beforeAutospacing="0" w:after="0" w:afterAutospacing="0" w:line="360" w:lineRule="auto"/>
        <w:ind w:left="550" w:hanging="349"/>
        <w:jc w:val="both"/>
        <w:rPr>
          <w:sz w:val="24"/>
          <w:szCs w:val="24"/>
        </w:rPr>
      </w:pPr>
      <w:bookmarkStart w:id="52" w:name="_Toc419302592"/>
      <w:bookmarkStart w:id="53" w:name="_Toc419303055"/>
      <w:r w:rsidRPr="005262E1">
        <w:rPr>
          <w:sz w:val="24"/>
          <w:szCs w:val="24"/>
        </w:rPr>
        <w:t>Ilustrações</w:t>
      </w:r>
      <w:bookmarkEnd w:id="52"/>
      <w:bookmarkEnd w:id="53"/>
    </w:p>
    <w:p w14:paraId="5E60716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legenda, notas e outras informações necessárias à sua compreensão (se houver). A ilustração deve ser citada no texto e inserida o mais próximo possível do trecho a que se refere.</w:t>
      </w:r>
    </w:p>
    <w:p w14:paraId="34EC382B" w14:textId="77777777" w:rsidR="005262E1" w:rsidRPr="005262E1" w:rsidRDefault="005262E1" w:rsidP="005262E1">
      <w:pPr>
        <w:rPr>
          <w:rFonts w:ascii="Times New Roman" w:hAnsi="Times New Roman" w:cs="Times New Roman"/>
          <w:sz w:val="24"/>
          <w:szCs w:val="24"/>
        </w:rPr>
      </w:pPr>
    </w:p>
    <w:p w14:paraId="65338DBB" w14:textId="77777777"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4" w:name="_Toc419302593"/>
      <w:bookmarkStart w:id="55" w:name="_Toc419303056"/>
      <w:r w:rsidRPr="005262E1">
        <w:rPr>
          <w:sz w:val="24"/>
          <w:szCs w:val="24"/>
        </w:rPr>
        <w:lastRenderedPageBreak/>
        <w:t>Figuras</w:t>
      </w:r>
      <w:bookmarkEnd w:id="54"/>
      <w:bookmarkEnd w:id="55"/>
    </w:p>
    <w:p w14:paraId="05D11D0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Devem ser citadas no texto, inseridas o mais próximo possível do trecho a que se referem. A identificação deve ser feita com algarismos arábicos, de modo crescente, precedidos da palavra Figura, sendo subordinada à seção primária do documento. Por exemplo: Figura 2.1 é a primeira figura da seção 2. Não recomendamos, por exemplo, Figura 2.3.2.1, pois a subordinação numérica é apenas à seção primária. Ver detalhes na Figura 2.1.</w:t>
      </w:r>
    </w:p>
    <w:p w14:paraId="42540E3B" w14:textId="77777777" w:rsidR="005262E1" w:rsidRPr="005262E1" w:rsidRDefault="005262E1" w:rsidP="005262E1">
      <w:pPr>
        <w:rPr>
          <w:rFonts w:ascii="Times New Roman" w:hAnsi="Times New Roman" w:cs="Times New Roman"/>
          <w:sz w:val="24"/>
          <w:szCs w:val="24"/>
        </w:rPr>
      </w:pPr>
    </w:p>
    <w:p w14:paraId="2DB2C21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Tratamentos térmicos no pó de Gd</w:t>
      </w:r>
      <w:r w:rsidRPr="005262E1">
        <w:rPr>
          <w:rFonts w:ascii="Times New Roman" w:hAnsi="Times New Roman" w:cs="Times New Roman"/>
          <w:sz w:val="24"/>
          <w:szCs w:val="24"/>
          <w:vertAlign w:val="subscript"/>
        </w:rPr>
        <w:t>5,09</w:t>
      </w:r>
      <w:r w:rsidRPr="005262E1">
        <w:rPr>
          <w:rFonts w:ascii="Times New Roman" w:hAnsi="Times New Roman" w:cs="Times New Roman"/>
          <w:sz w:val="24"/>
          <w:szCs w:val="24"/>
        </w:rPr>
        <w:t>Ge</w:t>
      </w:r>
      <w:r w:rsidRPr="005262E1">
        <w:rPr>
          <w:rFonts w:ascii="Times New Roman" w:hAnsi="Times New Roman" w:cs="Times New Roman"/>
          <w:sz w:val="24"/>
          <w:szCs w:val="24"/>
          <w:vertAlign w:val="subscript"/>
        </w:rPr>
        <w:t>2,03</w:t>
      </w:r>
      <w:r w:rsidRPr="005262E1">
        <w:rPr>
          <w:rFonts w:ascii="Times New Roman" w:hAnsi="Times New Roman" w:cs="Times New Roman"/>
          <w:sz w:val="24"/>
          <w:szCs w:val="24"/>
        </w:rPr>
        <w:t>Si</w:t>
      </w:r>
      <w:r w:rsidRPr="005262E1">
        <w:rPr>
          <w:rFonts w:ascii="Times New Roman" w:hAnsi="Times New Roman" w:cs="Times New Roman"/>
          <w:sz w:val="24"/>
          <w:szCs w:val="24"/>
          <w:vertAlign w:val="subscript"/>
        </w:rPr>
        <w:t>1,88</w:t>
      </w:r>
      <w:r w:rsidRPr="005262E1">
        <w:rPr>
          <w:rFonts w:ascii="Times New Roman" w:hAnsi="Times New Roman" w:cs="Times New Roman"/>
          <w:sz w:val="24"/>
          <w:szCs w:val="24"/>
        </w:rPr>
        <w:t xml:space="preserve"> com granulomeria de 38-45 mm/μm</w:t>
      </w:r>
    </w:p>
    <w:p w14:paraId="3DCD430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noProof/>
          <w:sz w:val="24"/>
          <w:szCs w:val="24"/>
          <w:lang w:eastAsia="pt-BR"/>
        </w:rPr>
        <w:drawing>
          <wp:inline distT="0" distB="0" distL="0" distR="0" wp14:anchorId="4CCE20F6" wp14:editId="1AD34EE4">
            <wp:extent cx="5631180" cy="2080260"/>
            <wp:effectExtent l="19050" t="0" r="762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srcRect/>
                    <a:stretch>
                      <a:fillRect/>
                    </a:stretch>
                  </pic:blipFill>
                  <pic:spPr bwMode="auto">
                    <a:xfrm>
                      <a:off x="0" y="0"/>
                      <a:ext cx="5631180" cy="2080260"/>
                    </a:xfrm>
                    <a:prstGeom prst="rect">
                      <a:avLst/>
                    </a:prstGeom>
                    <a:noFill/>
                    <a:ln w="9525">
                      <a:noFill/>
                      <a:miter lim="800000"/>
                      <a:headEnd/>
                      <a:tailEnd/>
                    </a:ln>
                  </pic:spPr>
                </pic:pic>
              </a:graphicData>
            </a:graphic>
          </wp:inline>
        </w:drawing>
      </w:r>
    </w:p>
    <w:p w14:paraId="06912662"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As linhas vermelhas indicam aquecimento; as linhas pretas indicam resfriamento.</w:t>
      </w:r>
    </w:p>
    <w:p w14:paraId="097A31FB"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Lembre-se: Na parte inferior, a fonte é menor, e o espaçamento, simples. Pode ser centralizado ou alinhado à esquerda. </w:t>
      </w:r>
    </w:p>
    <w:p w14:paraId="2FDC1C63"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Imamura (2014).</w:t>
      </w:r>
    </w:p>
    <w:p w14:paraId="2A39D044" w14:textId="77777777" w:rsidR="005262E1" w:rsidRPr="005262E1" w:rsidRDefault="005262E1" w:rsidP="005262E1">
      <w:pPr>
        <w:rPr>
          <w:rFonts w:ascii="Times New Roman" w:hAnsi="Times New Roman" w:cs="Times New Roman"/>
          <w:sz w:val="24"/>
          <w:szCs w:val="24"/>
        </w:rPr>
      </w:pPr>
    </w:p>
    <w:p w14:paraId="06F7936E" w14:textId="77777777"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6" w:name="_Toc419302594"/>
      <w:bookmarkStart w:id="57" w:name="_Toc419303057"/>
      <w:r w:rsidRPr="005262E1">
        <w:rPr>
          <w:sz w:val="24"/>
          <w:szCs w:val="24"/>
        </w:rPr>
        <w:t>Quadros</w:t>
      </w:r>
      <w:bookmarkEnd w:id="56"/>
      <w:bookmarkEnd w:id="57"/>
    </w:p>
    <w:p w14:paraId="62DF847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Quadros são formas não discursivas de apresentar informações das quais o </w:t>
      </w:r>
      <w:r w:rsidRPr="005262E1">
        <w:rPr>
          <w:rFonts w:ascii="Times New Roman" w:hAnsi="Times New Roman" w:cs="Times New Roman"/>
          <w:b/>
          <w:bCs/>
          <w:sz w:val="24"/>
          <w:szCs w:val="24"/>
        </w:rPr>
        <w:t>dado não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w:t>
      </w:r>
    </w:p>
    <w:p w14:paraId="33E9376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Quadro, sendo subordinada à seção primária do documento. Por exemplo: Quadro 2.1 é o primeiro quadro da seção 2. Não recomendamos, por exemplo, Quadro 2.3.3.1, pois a subordinação numérica é apenas à seção primária. Ver detalhes no Quadro 2.1.</w:t>
      </w:r>
    </w:p>
    <w:p w14:paraId="14FF150E" w14:textId="77777777" w:rsidR="005262E1" w:rsidRPr="005262E1" w:rsidRDefault="005262E1" w:rsidP="005262E1">
      <w:pPr>
        <w:rPr>
          <w:rFonts w:ascii="Times New Roman" w:hAnsi="Times New Roman" w:cs="Times New Roman"/>
          <w:sz w:val="24"/>
          <w:szCs w:val="24"/>
        </w:rPr>
      </w:pPr>
    </w:p>
    <w:p w14:paraId="18D77B20" w14:textId="77777777" w:rsidR="005262E1" w:rsidRPr="005262E1" w:rsidRDefault="005262E1" w:rsidP="005262E1">
      <w:pPr>
        <w:rPr>
          <w:rFonts w:ascii="Times New Roman" w:hAnsi="Times New Roman" w:cs="Times New Roman"/>
          <w:sz w:val="24"/>
          <w:szCs w:val="24"/>
        </w:rPr>
      </w:pPr>
    </w:p>
    <w:p w14:paraId="1D9B4794" w14:textId="77777777" w:rsidR="005262E1" w:rsidRPr="005262E1" w:rsidRDefault="005262E1" w:rsidP="005262E1">
      <w:pPr>
        <w:rPr>
          <w:rFonts w:ascii="Times New Roman" w:hAnsi="Times New Roman" w:cs="Times New Roman"/>
          <w:sz w:val="24"/>
          <w:szCs w:val="24"/>
        </w:rPr>
      </w:pPr>
    </w:p>
    <w:tbl>
      <w:tblPr>
        <w:tblW w:w="9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402"/>
        <w:gridCol w:w="3638"/>
      </w:tblGrid>
      <w:tr w:rsidR="005262E1" w:rsidRPr="005262E1" w14:paraId="029F941E" w14:textId="77777777" w:rsidTr="005262E1">
        <w:trPr>
          <w:trHeight w:val="77"/>
          <w:tblHeader/>
        </w:trPr>
        <w:tc>
          <w:tcPr>
            <w:tcW w:w="9308" w:type="dxa"/>
            <w:gridSpan w:val="3"/>
            <w:tcBorders>
              <w:top w:val="nil"/>
              <w:left w:val="nil"/>
              <w:right w:val="nil"/>
            </w:tcBorders>
          </w:tcPr>
          <w:p w14:paraId="6915C125" w14:textId="77777777" w:rsidR="005262E1" w:rsidRPr="005262E1" w:rsidRDefault="005262E1" w:rsidP="005262E1">
            <w:pPr>
              <w:outlineLvl w:val="0"/>
              <w:rPr>
                <w:rFonts w:ascii="Times New Roman" w:hAnsi="Times New Roman" w:cs="Times New Roman"/>
                <w:sz w:val="24"/>
                <w:szCs w:val="24"/>
              </w:rPr>
            </w:pPr>
            <w:bookmarkStart w:id="58" w:name="_Toc419302595"/>
            <w:bookmarkStart w:id="59" w:name="_Toc419303058"/>
            <w:r w:rsidRPr="005262E1">
              <w:rPr>
                <w:rFonts w:ascii="Times New Roman" w:hAnsi="Times New Roman" w:cs="Times New Roman"/>
                <w:sz w:val="24"/>
                <w:szCs w:val="24"/>
              </w:rPr>
              <w:t>Quadro 2.1 – Formas de citação indireta</w:t>
            </w:r>
            <w:bookmarkEnd w:id="58"/>
            <w:bookmarkEnd w:id="59"/>
            <w:r w:rsidRPr="005262E1">
              <w:rPr>
                <w:rFonts w:ascii="Times New Roman" w:hAnsi="Times New Roman" w:cs="Times New Roman"/>
                <w:sz w:val="24"/>
                <w:szCs w:val="24"/>
              </w:rPr>
              <w:t>.</w:t>
            </w:r>
          </w:p>
        </w:tc>
      </w:tr>
      <w:tr w:rsidR="005262E1" w:rsidRPr="005262E1" w14:paraId="4BF35599" w14:textId="77777777" w:rsidTr="005262E1">
        <w:trPr>
          <w:tblHeader/>
        </w:trPr>
        <w:tc>
          <w:tcPr>
            <w:tcW w:w="2268" w:type="dxa"/>
          </w:tcPr>
          <w:p w14:paraId="3F01F70D"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402" w:type="dxa"/>
          </w:tcPr>
          <w:p w14:paraId="496F7163"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638" w:type="dxa"/>
          </w:tcPr>
          <w:p w14:paraId="535DAE44"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14:paraId="265053F1" w14:textId="77777777" w:rsidTr="005262E1">
        <w:tc>
          <w:tcPr>
            <w:tcW w:w="2268" w:type="dxa"/>
          </w:tcPr>
          <w:p w14:paraId="5127A1D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402" w:type="dxa"/>
          </w:tcPr>
          <w:p w14:paraId="7878144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638" w:type="dxa"/>
          </w:tcPr>
          <w:p w14:paraId="31AF1F4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14:paraId="7A6A9845" w14:textId="77777777" w:rsidTr="005262E1">
        <w:tc>
          <w:tcPr>
            <w:tcW w:w="2268" w:type="dxa"/>
          </w:tcPr>
          <w:p w14:paraId="72B11A4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402" w:type="dxa"/>
          </w:tcPr>
          <w:p w14:paraId="0F499B1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638" w:type="dxa"/>
          </w:tcPr>
          <w:p w14:paraId="15D07D7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14:paraId="37270DA3" w14:textId="77777777" w:rsidTr="005262E1">
        <w:tc>
          <w:tcPr>
            <w:tcW w:w="2268" w:type="dxa"/>
          </w:tcPr>
          <w:p w14:paraId="66607EE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402" w:type="dxa"/>
          </w:tcPr>
          <w:p w14:paraId="1EF2780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638" w:type="dxa"/>
          </w:tcPr>
          <w:p w14:paraId="56F2AEC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bl>
    <w:p w14:paraId="7042F2CA"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Legenda: Pode-se destacar em negrito os títulos. </w:t>
      </w:r>
    </w:p>
    <w:p w14:paraId="536921A6"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que a fonte e a legenda (entre outras observações abaixo) devem ser em tamanho menor e espaçamento simples.</w:t>
      </w:r>
    </w:p>
    <w:p w14:paraId="033CB74C"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Programa de Pós-Graduação em Engenharia Mecânica – PEM (2015).</w:t>
      </w:r>
    </w:p>
    <w:p w14:paraId="4B5097DB" w14:textId="77777777" w:rsidR="005262E1" w:rsidRPr="005262E1" w:rsidRDefault="005262E1" w:rsidP="005262E1">
      <w:pPr>
        <w:rPr>
          <w:rFonts w:ascii="Times New Roman" w:hAnsi="Times New Roman" w:cs="Times New Roman"/>
          <w:sz w:val="24"/>
          <w:szCs w:val="24"/>
        </w:rPr>
      </w:pPr>
    </w:p>
    <w:p w14:paraId="6DDE7DB5" w14:textId="77777777"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0" w:name="_Toc419302596"/>
      <w:bookmarkStart w:id="61" w:name="_Toc419303059"/>
      <w:r w:rsidRPr="005262E1">
        <w:rPr>
          <w:sz w:val="24"/>
          <w:szCs w:val="24"/>
        </w:rPr>
        <w:t>Tabelas</w:t>
      </w:r>
      <w:bookmarkEnd w:id="60"/>
      <w:bookmarkEnd w:id="61"/>
    </w:p>
    <w:p w14:paraId="0B896EB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Tabelas são formas não discursivas de apresentar informações das quais </w:t>
      </w:r>
      <w:r w:rsidRPr="005262E1">
        <w:rPr>
          <w:rFonts w:ascii="Times New Roman" w:hAnsi="Times New Roman" w:cs="Times New Roman"/>
          <w:b/>
          <w:bCs/>
          <w:sz w:val="24"/>
          <w:szCs w:val="24"/>
        </w:rPr>
        <w:t>o dado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 </w:t>
      </w:r>
    </w:p>
    <w:p w14:paraId="3269DE0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Conferir </w:t>
      </w:r>
      <w:hyperlink r:id="rId14" w:history="1">
        <w:r w:rsidRPr="005262E1">
          <w:rPr>
            <w:rStyle w:val="Hyperlink"/>
            <w:rFonts w:ascii="Times New Roman" w:hAnsi="Times New Roman" w:cs="Times New Roman"/>
            <w:sz w:val="24"/>
            <w:szCs w:val="24"/>
          </w:rPr>
          <w:t>http://biblioteca.ibge.gov.br/visualizacao/livros/liv23907.pdf</w:t>
        </w:r>
      </w:hyperlink>
    </w:p>
    <w:p w14:paraId="2277106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Tabela, sendo subordinada à seção primária do documento. Por exemplo: A Tabela 2.1 é a primeira tabela da seção 2. Não recomendamos, por exemplo, Tabela 2.4.1, pois a subordinação numérica é apenas à seção primária. Ver detalhes na Tabela 2.1.</w:t>
      </w:r>
    </w:p>
    <w:p w14:paraId="4CBC134F" w14:textId="77777777" w:rsidR="005262E1" w:rsidRPr="005262E1" w:rsidRDefault="005262E1" w:rsidP="005262E1">
      <w:pPr>
        <w:rPr>
          <w:rFonts w:ascii="Times New Roman" w:hAnsi="Times New Roman" w:cs="Times New Roman"/>
          <w:sz w:val="24"/>
          <w:szCs w:val="24"/>
        </w:rPr>
      </w:pPr>
    </w:p>
    <w:p w14:paraId="663D8EC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Temperatura de transição de primeira e segunda ordem das amostras realizadas por fundição.</w:t>
      </w:r>
    </w:p>
    <w:tbl>
      <w:tblPr>
        <w:tblW w:w="4884" w:type="pct"/>
        <w:tblInd w:w="2" w:type="dxa"/>
        <w:tblLook w:val="00A0" w:firstRow="1" w:lastRow="0" w:firstColumn="1" w:lastColumn="0" w:noHBand="0" w:noVBand="0"/>
      </w:tblPr>
      <w:tblGrid>
        <w:gridCol w:w="2077"/>
        <w:gridCol w:w="3498"/>
        <w:gridCol w:w="3286"/>
      </w:tblGrid>
      <w:tr w:rsidR="005262E1" w:rsidRPr="005262E1" w14:paraId="13738CB2" w14:textId="77777777" w:rsidTr="005262E1">
        <w:tc>
          <w:tcPr>
            <w:tcW w:w="1172" w:type="pct"/>
            <w:tcBorders>
              <w:top w:val="single" w:sz="4" w:space="0" w:color="auto"/>
              <w:left w:val="nil"/>
              <w:bottom w:val="single" w:sz="4" w:space="0" w:color="auto"/>
              <w:right w:val="nil"/>
            </w:tcBorders>
          </w:tcPr>
          <w:p w14:paraId="629B09E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 xml:space="preserve">Amostra </w:t>
            </w:r>
          </w:p>
        </w:tc>
        <w:tc>
          <w:tcPr>
            <w:tcW w:w="1974" w:type="pct"/>
            <w:tcBorders>
              <w:top w:val="single" w:sz="4" w:space="0" w:color="auto"/>
              <w:left w:val="nil"/>
              <w:bottom w:val="single" w:sz="4" w:space="0" w:color="auto"/>
              <w:right w:val="nil"/>
            </w:tcBorders>
          </w:tcPr>
          <w:p w14:paraId="70D90504"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1ª ordem</w:t>
            </w:r>
          </w:p>
          <w:p w14:paraId="50A25992"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c>
          <w:tcPr>
            <w:tcW w:w="1854" w:type="pct"/>
            <w:tcBorders>
              <w:top w:val="single" w:sz="4" w:space="0" w:color="auto"/>
              <w:left w:val="nil"/>
              <w:bottom w:val="single" w:sz="4" w:space="0" w:color="auto"/>
              <w:right w:val="nil"/>
            </w:tcBorders>
          </w:tcPr>
          <w:p w14:paraId="7F531E43"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2ª ordem</w:t>
            </w:r>
          </w:p>
          <w:p w14:paraId="32BCE395"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r>
      <w:tr w:rsidR="005262E1" w:rsidRPr="005262E1" w14:paraId="008D319E" w14:textId="77777777" w:rsidTr="005262E1">
        <w:tc>
          <w:tcPr>
            <w:tcW w:w="1172" w:type="pct"/>
            <w:tcBorders>
              <w:top w:val="single" w:sz="4" w:space="0" w:color="auto"/>
              <w:left w:val="nil"/>
              <w:bottom w:val="nil"/>
              <w:right w:val="nil"/>
            </w:tcBorders>
          </w:tcPr>
          <w:p w14:paraId="52E939A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AM1</w:t>
            </w:r>
          </w:p>
        </w:tc>
        <w:tc>
          <w:tcPr>
            <w:tcW w:w="1974" w:type="pct"/>
            <w:tcBorders>
              <w:top w:val="single" w:sz="4" w:space="0" w:color="auto"/>
              <w:left w:val="nil"/>
              <w:bottom w:val="nil"/>
              <w:right w:val="nil"/>
            </w:tcBorders>
          </w:tcPr>
          <w:p w14:paraId="58562704"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274,0</w:t>
            </w:r>
          </w:p>
        </w:tc>
        <w:tc>
          <w:tcPr>
            <w:tcW w:w="1854" w:type="pct"/>
            <w:tcBorders>
              <w:top w:val="single" w:sz="4" w:space="0" w:color="auto"/>
              <w:left w:val="nil"/>
              <w:bottom w:val="nil"/>
              <w:right w:val="nil"/>
            </w:tcBorders>
          </w:tcPr>
          <w:p w14:paraId="7C23B2BF"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300,3</w:t>
            </w:r>
          </w:p>
        </w:tc>
      </w:tr>
      <w:tr w:rsidR="005262E1" w:rsidRPr="005262E1" w14:paraId="4EA00A50" w14:textId="77777777" w:rsidTr="005262E1">
        <w:tc>
          <w:tcPr>
            <w:tcW w:w="1172" w:type="pct"/>
          </w:tcPr>
          <w:p w14:paraId="43B520F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AM2</w:t>
            </w:r>
            <w:r w:rsidRPr="005262E1">
              <w:rPr>
                <w:rFonts w:ascii="Times New Roman" w:hAnsi="Times New Roman" w:cs="Times New Roman"/>
                <w:sz w:val="24"/>
                <w:szCs w:val="24"/>
                <w:vertAlign w:val="superscript"/>
              </w:rPr>
              <w:t>1</w:t>
            </w:r>
          </w:p>
        </w:tc>
        <w:tc>
          <w:tcPr>
            <w:tcW w:w="1974" w:type="pct"/>
          </w:tcPr>
          <w:p w14:paraId="16BF524B"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275,0</w:t>
            </w:r>
          </w:p>
        </w:tc>
        <w:tc>
          <w:tcPr>
            <w:tcW w:w="1854" w:type="pct"/>
          </w:tcPr>
          <w:p w14:paraId="44C4D805"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w:t>
            </w:r>
          </w:p>
        </w:tc>
      </w:tr>
      <w:tr w:rsidR="005262E1" w:rsidRPr="005262E1" w14:paraId="778DBEA3" w14:textId="77777777" w:rsidTr="005262E1">
        <w:tc>
          <w:tcPr>
            <w:tcW w:w="1172" w:type="pct"/>
            <w:tcBorders>
              <w:top w:val="nil"/>
              <w:left w:val="nil"/>
              <w:bottom w:val="single" w:sz="4" w:space="0" w:color="auto"/>
              <w:right w:val="nil"/>
            </w:tcBorders>
          </w:tcPr>
          <w:p w14:paraId="6CB8786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AM3 </w:t>
            </w:r>
          </w:p>
        </w:tc>
        <w:tc>
          <w:tcPr>
            <w:tcW w:w="1974" w:type="pct"/>
            <w:tcBorders>
              <w:top w:val="nil"/>
              <w:left w:val="nil"/>
              <w:bottom w:val="single" w:sz="4" w:space="0" w:color="auto"/>
              <w:right w:val="nil"/>
            </w:tcBorders>
          </w:tcPr>
          <w:p w14:paraId="7BEEE87E"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274,5</w:t>
            </w:r>
          </w:p>
        </w:tc>
        <w:tc>
          <w:tcPr>
            <w:tcW w:w="1854" w:type="pct"/>
            <w:tcBorders>
              <w:top w:val="nil"/>
              <w:left w:val="nil"/>
              <w:bottom w:val="single" w:sz="4" w:space="0" w:color="auto"/>
              <w:right w:val="nil"/>
            </w:tcBorders>
          </w:tcPr>
          <w:p w14:paraId="175A2017"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302,1</w:t>
            </w:r>
          </w:p>
        </w:tc>
      </w:tr>
    </w:tbl>
    <w:p w14:paraId="13D75A78"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“AM1” é “amostra 1”, e assim sucessivamente; sobrescrito 1: amostra realizada sem medidor de pressão.</w:t>
      </w:r>
    </w:p>
    <w:p w14:paraId="47B66CC2"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Nota: A AM2 não apresentou temperatura de transição de segunda ordem.</w:t>
      </w:r>
    </w:p>
    <w:p w14:paraId="3C772D09"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Na parte inferior, a fonte é menor, e o espaçamento, simples.</w:t>
      </w:r>
    </w:p>
    <w:p w14:paraId="430794F3"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Fundação Instituto Brasileiro de Geografia e Estatística – IBGE (s/d).</w:t>
      </w:r>
    </w:p>
    <w:p w14:paraId="14EA1096" w14:textId="77777777" w:rsidR="005262E1" w:rsidRPr="005262E1" w:rsidRDefault="005262E1" w:rsidP="005262E1">
      <w:pPr>
        <w:rPr>
          <w:rFonts w:ascii="Times New Roman" w:hAnsi="Times New Roman" w:cs="Times New Roman"/>
          <w:sz w:val="24"/>
          <w:szCs w:val="24"/>
        </w:rPr>
      </w:pPr>
    </w:p>
    <w:p w14:paraId="728B09F4" w14:textId="77777777"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2" w:name="_Toc419302597"/>
      <w:bookmarkStart w:id="63" w:name="_Toc419303060"/>
      <w:r w:rsidRPr="005262E1">
        <w:rPr>
          <w:sz w:val="24"/>
          <w:szCs w:val="24"/>
        </w:rPr>
        <w:t>Equações e fórmulas</w:t>
      </w:r>
      <w:bookmarkEnd w:id="62"/>
      <w:bookmarkEnd w:id="63"/>
    </w:p>
    <w:p w14:paraId="5B09D01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facilitar a leitura, equações/fórmulas devem ser destacadas no texto e, se necessário, numeradas com algarismos arábicos entre parênteses, alinhados à direita, seguindo a subordinada à seção primária do documento. Na sequência normal do texto, é permitido o uso de uma entrelinha maior que comporte seus elementos (expoentes, índices, entre outros). Costuma-se elucidar os termos da equação/fórmula após sua apresentação. Ver exemplo da Equação 2.1.</w:t>
      </w:r>
    </w:p>
    <w:p w14:paraId="22803B40" w14:textId="77777777" w:rsidR="005262E1" w:rsidRPr="005262E1" w:rsidRDefault="005262E1" w:rsidP="005262E1">
      <w:pPr>
        <w:rPr>
          <w:rFonts w:ascii="Times New Roman" w:hAnsi="Times New Roman" w:cs="Times New Roman"/>
          <w:sz w:val="24"/>
          <w:szCs w:val="24"/>
        </w:rPr>
      </w:pPr>
    </w:p>
    <w:p w14:paraId="2C6DD1A1" w14:textId="610650BC" w:rsidR="005262E1" w:rsidRPr="005262E1" w:rsidRDefault="00C927CC" w:rsidP="005262E1">
      <w:pPr>
        <w:rPr>
          <w:rFonts w:ascii="Times New Roman" w:hAnsi="Times New Roman" w:cs="Times New Roman"/>
          <w:color w:val="000000"/>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1312" behindDoc="1" locked="0" layoutInCell="1" allowOverlap="1" wp14:anchorId="37864C48" wp14:editId="0786FF8C">
                <wp:simplePos x="0" y="0"/>
                <wp:positionH relativeFrom="column">
                  <wp:posOffset>-36195</wp:posOffset>
                </wp:positionH>
                <wp:positionV relativeFrom="paragraph">
                  <wp:posOffset>3175</wp:posOffset>
                </wp:positionV>
                <wp:extent cx="5891530" cy="1552575"/>
                <wp:effectExtent l="5715" t="13335" r="8255" b="5715"/>
                <wp:wrapNone/>
                <wp:docPr id="1840283091"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153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67A9A" id="Rectangle 210" o:spid="_x0000_s1026" style="position:absolute;margin-left:-2.85pt;margin-top:.25pt;width:463.9pt;height:12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YvCgIAABcEAAAOAAAAZHJzL2Uyb0RvYy54bWysU9uO2yAQfa/Uf0C8N47TuJtYcVarbFNV&#10;2l6kbT+AYGyjYoYOJE769R2IN5tenqr6ATEeOHPmzGF1e+wNOyj0GmzF88mUM2Ul1Nq2Ff/6Zftq&#10;wZkPwtbCgFUVPynPb9cvX6wGV6oZdGBqhYxArC8HV/EuBFdmmZed6oWfgFOWkg1gLwKF2GY1ioHQ&#10;e5PNptM32QBYOwSpvKe/9+ckXyf8plEyfGoarwIzFSduIa2Y1l1cs/VKlC0K12k50hD/wKIX2lLR&#10;C9S9CILtUf8B1WuJ4KEJEwl9Bk2jpUo9UDf59LduHjvhVOqFxPHuIpP/f7Dy4+HRfcZI3bsHkN88&#10;s7DphG3VHSIMnRI1lcujUNngfHm5EANPV9lu+AA1jVbsAyQNjg32EZC6Y8ck9ekitToGJulnsVjm&#10;xWuaiKRcXhSz4qZINUT5dN2hD+8U9CxuKo40ywQvDg8+RDqifDqS6IPR9VYbkwJsdxuD7CBo7tv0&#10;jej++pixbKj4kqon5F9y/hpimr6/QfQ6kIGN7iu+uBwSZdTtra2TvYLQ5rwnysaOQkbtok19uYP6&#10;RDoinN1Jr4k2HeAPzgZyZsX9971AxZl5b2kWy3w+j1ZOwby4mVGA15nddUZYSVAVD5ydt5twtv/e&#10;oW47qpSn3i3c0fwanZR9ZjWSJfclwceXEu19HadTz+95/RMAAP//AwBQSwMEFAAGAAgAAAAhACQn&#10;GnLcAAAABwEAAA8AAABkcnMvZG93bnJldi54bWxMjsFOwzAQRO9I/IO1SNxap4YADdlUCFQkjm16&#10;4baJlyQQ21HstIGvx5zKcTSjNy/fzKYXRx595yzCapmAYFs73dkG4VBuFw8gfCCrqXeWEb7Zw6a4&#10;vMgp0+5kd3zch0ZEiPUZIbQhDJmUvm7ZkF+6gW3sPtxoKMQ4NlKPdIpw00uVJHfSUGfjQ0sDP7dc&#10;f+0ng1B16kA/u/I1MevtTXiby8/p/QXx+mp+egQReA7nMfzpR3UoolPlJqu96BEW6X1cIqQgYrtW&#10;agWiQlC3aQKyyOV//+IXAAD//wMAUEsBAi0AFAAGAAgAAAAhALaDOJL+AAAA4QEAABMAAAAAAAAA&#10;AAAAAAAAAAAAAFtDb250ZW50X1R5cGVzXS54bWxQSwECLQAUAAYACAAAACEAOP0h/9YAAACUAQAA&#10;CwAAAAAAAAAAAAAAAAAvAQAAX3JlbHMvLnJlbHNQSwECLQAUAAYACAAAACEAyUHWLwoCAAAXBAAA&#10;DgAAAAAAAAAAAAAAAAAuAgAAZHJzL2Uyb0RvYy54bWxQSwECLQAUAAYACAAAACEAJCcactwAAAAH&#10;AQAADwAAAAAAAAAAAAAAAABkBAAAZHJzL2Rvd25yZXYueG1sUEsFBgAAAAAEAAQA8wAAAG0FAAAA&#10;AA==&#10;"/>
            </w:pict>
          </mc:Fallback>
        </mc:AlternateContent>
      </w:r>
      <w:r w:rsidR="005262E1" w:rsidRPr="005262E1">
        <w:rPr>
          <w:rFonts w:ascii="Times New Roman" w:hAnsi="Times New Roman" w:cs="Times New Roman"/>
          <w:color w:val="000000"/>
          <w:sz w:val="24"/>
          <w:szCs w:val="24"/>
        </w:rPr>
        <w:t xml:space="preserve">A entropia total, </w:t>
      </w:r>
      <w:r w:rsidR="002330BF" w:rsidRPr="005262E1">
        <w:rPr>
          <w:rFonts w:ascii="Times New Roman" w:hAnsi="Times New Roman" w:cs="Times New Roman"/>
          <w:sz w:val="24"/>
          <w:szCs w:val="24"/>
        </w:rPr>
        <w:fldChar w:fldCharType="begin"/>
      </w:r>
      <w:r w:rsidR="005262E1" w:rsidRPr="005262E1">
        <w:rPr>
          <w:rFonts w:ascii="Times New Roman" w:hAnsi="Times New Roman" w:cs="Times New Roman"/>
          <w:sz w:val="24"/>
          <w:szCs w:val="24"/>
        </w:rPr>
        <w:instrText xml:space="preserve"> QUOTE </w:instrText>
      </w:r>
      <w:r w:rsidR="005262E1" w:rsidRPr="005262E1">
        <w:rPr>
          <w:rFonts w:ascii="Times New Roman" w:hAnsi="Times New Roman" w:cs="Times New Roman"/>
          <w:noProof/>
          <w:sz w:val="24"/>
          <w:szCs w:val="24"/>
          <w:lang w:eastAsia="pt-BR"/>
        </w:rPr>
        <w:drawing>
          <wp:inline distT="0" distB="0" distL="0" distR="0" wp14:anchorId="36293CA0" wp14:editId="67079120">
            <wp:extent cx="449580" cy="175260"/>
            <wp:effectExtent l="1905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5262E1" w:rsidRPr="005262E1">
        <w:rPr>
          <w:rFonts w:ascii="Times New Roman" w:hAnsi="Times New Roman" w:cs="Times New Roman"/>
          <w:sz w:val="24"/>
          <w:szCs w:val="24"/>
        </w:rPr>
        <w:instrText xml:space="preserve"> </w:instrText>
      </w:r>
      <w:r w:rsidR="002330BF" w:rsidRPr="005262E1">
        <w:rPr>
          <w:rFonts w:ascii="Times New Roman" w:hAnsi="Times New Roman" w:cs="Times New Roman"/>
          <w:sz w:val="24"/>
          <w:szCs w:val="24"/>
        </w:rPr>
        <w:fldChar w:fldCharType="separate"/>
      </w:r>
      <w:r w:rsidR="005262E1" w:rsidRPr="005262E1">
        <w:rPr>
          <w:rFonts w:ascii="Times New Roman" w:hAnsi="Times New Roman" w:cs="Times New Roman"/>
          <w:noProof/>
          <w:sz w:val="24"/>
          <w:szCs w:val="24"/>
          <w:lang w:eastAsia="pt-BR"/>
        </w:rPr>
        <w:drawing>
          <wp:inline distT="0" distB="0" distL="0" distR="0" wp14:anchorId="28577203" wp14:editId="3DBD9A75">
            <wp:extent cx="449580" cy="175260"/>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sz w:val="24"/>
          <w:szCs w:val="24"/>
        </w:rPr>
        <w:fldChar w:fldCharType="end"/>
      </w:r>
      <w:r w:rsidR="005262E1" w:rsidRPr="005262E1">
        <w:rPr>
          <w:rFonts w:ascii="Times New Roman" w:hAnsi="Times New Roman" w:cs="Times New Roman"/>
          <w:sz w:val="24"/>
          <w:szCs w:val="24"/>
        </w:rPr>
        <w:t xml:space="preserve">, de um sistema </w:t>
      </w:r>
      <w:r w:rsidR="005262E1" w:rsidRPr="005262E1">
        <w:rPr>
          <w:rFonts w:ascii="Times New Roman" w:hAnsi="Times New Roman" w:cs="Times New Roman"/>
          <w:color w:val="000000"/>
          <w:sz w:val="24"/>
          <w:szCs w:val="24"/>
        </w:rPr>
        <w:t>à pressão constante pode ser expressa como:</w:t>
      </w:r>
    </w:p>
    <w:p w14:paraId="0C0FDCFE" w14:textId="77777777" w:rsidR="005262E1" w:rsidRPr="005262E1" w:rsidRDefault="005262E1" w:rsidP="005262E1">
      <w:pPr>
        <w:rPr>
          <w:rFonts w:ascii="Times New Roman" w:hAnsi="Times New Roman" w:cs="Times New Roman"/>
          <w:color w:val="000000"/>
          <w:sz w:val="24"/>
          <w:szCs w:val="24"/>
        </w:rPr>
      </w:pPr>
    </w:p>
    <w:tbl>
      <w:tblPr>
        <w:tblW w:w="5000" w:type="pct"/>
        <w:tblInd w:w="2" w:type="dxa"/>
        <w:tblLayout w:type="fixed"/>
        <w:tblLook w:val="00A0" w:firstRow="1" w:lastRow="0" w:firstColumn="1" w:lastColumn="0" w:noHBand="0" w:noVBand="0"/>
      </w:tblPr>
      <w:tblGrid>
        <w:gridCol w:w="1105"/>
        <w:gridCol w:w="7032"/>
        <w:gridCol w:w="934"/>
      </w:tblGrid>
      <w:tr w:rsidR="005262E1" w:rsidRPr="005262E1" w14:paraId="412EDD5B" w14:textId="77777777" w:rsidTr="005262E1">
        <w:tc>
          <w:tcPr>
            <w:tcW w:w="609" w:type="pct"/>
          </w:tcPr>
          <w:p w14:paraId="579DA509" w14:textId="77777777" w:rsidR="005262E1" w:rsidRPr="005262E1" w:rsidRDefault="005262E1" w:rsidP="005262E1">
            <w:pPr>
              <w:rPr>
                <w:rFonts w:ascii="Times New Roman" w:hAnsi="Times New Roman" w:cs="Times New Roman"/>
                <w:color w:val="000000"/>
                <w:sz w:val="24"/>
                <w:szCs w:val="24"/>
              </w:rPr>
            </w:pPr>
          </w:p>
        </w:tc>
        <w:tc>
          <w:tcPr>
            <w:tcW w:w="3876" w:type="pct"/>
          </w:tcPr>
          <w:p w14:paraId="55D11CEA" w14:textId="77777777"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noProof/>
                <w:sz w:val="24"/>
                <w:szCs w:val="24"/>
                <w:lang w:eastAsia="pt-BR"/>
              </w:rPr>
              <w:drawing>
                <wp:inline distT="0" distB="0" distL="0" distR="0" wp14:anchorId="2DDB4B47" wp14:editId="50E3B54A">
                  <wp:extent cx="2537460" cy="175260"/>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2537460" cy="175260"/>
                          </a:xfrm>
                          <a:prstGeom prst="rect">
                            <a:avLst/>
                          </a:prstGeom>
                          <a:noFill/>
                          <a:ln w="9525">
                            <a:noFill/>
                            <a:miter lim="800000"/>
                            <a:headEnd/>
                            <a:tailEnd/>
                          </a:ln>
                        </pic:spPr>
                      </pic:pic>
                    </a:graphicData>
                  </a:graphic>
                </wp:inline>
              </w:drawing>
            </w:r>
          </w:p>
        </w:tc>
        <w:tc>
          <w:tcPr>
            <w:tcW w:w="515" w:type="pct"/>
          </w:tcPr>
          <w:p w14:paraId="524F2442" w14:textId="77777777" w:rsidR="005262E1" w:rsidRPr="005262E1" w:rsidRDefault="005262E1" w:rsidP="005262E1">
            <w:pPr>
              <w:jc w:val="right"/>
              <w:rPr>
                <w:rFonts w:ascii="Times New Roman" w:hAnsi="Times New Roman" w:cs="Times New Roman"/>
                <w:color w:val="000000"/>
                <w:sz w:val="24"/>
                <w:szCs w:val="24"/>
              </w:rPr>
            </w:pPr>
            <w:r w:rsidRPr="005262E1">
              <w:rPr>
                <w:rFonts w:ascii="Times New Roman" w:hAnsi="Times New Roman" w:cs="Times New Roman"/>
                <w:color w:val="000000"/>
                <w:sz w:val="24"/>
                <w:szCs w:val="24"/>
              </w:rPr>
              <w:t>(</w:t>
            </w:r>
            <w:bookmarkStart w:id="64" w:name="Entropia_Total"/>
            <w:r w:rsidRPr="005262E1">
              <w:rPr>
                <w:rFonts w:ascii="Times New Roman" w:hAnsi="Times New Roman" w:cs="Times New Roman"/>
                <w:color w:val="000000"/>
                <w:sz w:val="24"/>
                <w:szCs w:val="24"/>
              </w:rPr>
              <w:t>2.</w:t>
            </w:r>
            <w:fldSimple w:instr=" SEQ EQUAÇÃO \* MERGEFORMAT ">
              <w:r w:rsidRPr="005262E1">
                <w:rPr>
                  <w:rFonts w:ascii="Times New Roman" w:hAnsi="Times New Roman" w:cs="Times New Roman"/>
                  <w:noProof/>
                  <w:color w:val="000000"/>
                  <w:sz w:val="24"/>
                  <w:szCs w:val="24"/>
                </w:rPr>
                <w:t>1</w:t>
              </w:r>
            </w:fldSimple>
            <w:bookmarkEnd w:id="64"/>
            <w:r w:rsidRPr="005262E1">
              <w:rPr>
                <w:rFonts w:ascii="Times New Roman" w:hAnsi="Times New Roman" w:cs="Times New Roman"/>
                <w:color w:val="000000"/>
                <w:sz w:val="24"/>
                <w:szCs w:val="24"/>
              </w:rPr>
              <w:t>)</w:t>
            </w:r>
          </w:p>
        </w:tc>
      </w:tr>
    </w:tbl>
    <w:p w14:paraId="3DEEBCAF" w14:textId="77777777" w:rsidR="005262E1" w:rsidRPr="005262E1" w:rsidRDefault="005262E1" w:rsidP="005262E1">
      <w:pPr>
        <w:rPr>
          <w:rFonts w:ascii="Times New Roman" w:hAnsi="Times New Roman" w:cs="Times New Roman"/>
          <w:color w:val="000000"/>
          <w:sz w:val="24"/>
          <w:szCs w:val="24"/>
        </w:rPr>
      </w:pPr>
    </w:p>
    <w:p w14:paraId="0AC94A23" w14:textId="77777777"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color w:val="000000"/>
          <w:sz w:val="24"/>
          <w:szCs w:val="24"/>
        </w:rPr>
        <w:t xml:space="preserve">em que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4AAEB132" wp14:editId="2AD0B8C9">
            <wp:extent cx="175260" cy="17526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244DC6E5" wp14:editId="56D40ACB">
            <wp:extent cx="175260" cy="175260"/>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o campo magnético aplicado,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1FAEF227" wp14:editId="158C84EF">
            <wp:extent cx="144780" cy="17526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4AD4723B" wp14:editId="532F1E1E">
            <wp:extent cx="144780" cy="175260"/>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temperatura absoluta,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51A35930" wp14:editId="02A15CAF">
            <wp:extent cx="198120" cy="144780"/>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036D5BAD" wp14:editId="1562B4E0">
            <wp:extent cx="198120" cy="144780"/>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magnética,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06C1A240" wp14:editId="4D7A3446">
            <wp:extent cx="175260" cy="144780"/>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64343A68" wp14:editId="42B18930">
            <wp:extent cx="175260" cy="14478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de rede dos átomos, 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2FE8D55F" wp14:editId="124E7CAC">
            <wp:extent cx="175260" cy="144780"/>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6811A02F" wp14:editId="073B12C7">
            <wp:extent cx="175260" cy="144780"/>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eletrônica.</w:t>
      </w:r>
    </w:p>
    <w:p w14:paraId="672DDBE8" w14:textId="77777777" w:rsidR="005262E1" w:rsidRPr="005262E1" w:rsidRDefault="005262E1" w:rsidP="005262E1">
      <w:pPr>
        <w:rPr>
          <w:rFonts w:ascii="Times New Roman" w:hAnsi="Times New Roman" w:cs="Times New Roman"/>
          <w:sz w:val="24"/>
          <w:szCs w:val="24"/>
        </w:rPr>
      </w:pPr>
    </w:p>
    <w:p w14:paraId="655A4026" w14:textId="77777777"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5" w:name="_Toc419302598"/>
      <w:bookmarkStart w:id="66" w:name="_Toc419303061"/>
      <w:r w:rsidRPr="005262E1">
        <w:rPr>
          <w:sz w:val="24"/>
          <w:szCs w:val="24"/>
        </w:rPr>
        <w:t>Referências</w:t>
      </w:r>
      <w:bookmarkEnd w:id="65"/>
      <w:bookmarkEnd w:id="66"/>
    </w:p>
    <w:p w14:paraId="525BEF1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citação autor-data, as referências devem estar em ordem alfabética. Para a citação por numeração, as referências devem estar em ordem numérica.</w:t>
      </w:r>
    </w:p>
    <w:p w14:paraId="2BEFED7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São elaboradas conforme a ABNT NBR 6023. Fonte 12, espaçamento simples, justificado, 01(um) espaço em branco entre uma referência e outra. Ver alguns exemplos que seguem:</w:t>
      </w:r>
    </w:p>
    <w:p w14:paraId="2E74E8B6" w14:textId="77777777" w:rsidR="005262E1" w:rsidRPr="005262E1" w:rsidRDefault="005262E1" w:rsidP="005262E1">
      <w:pPr>
        <w:spacing w:line="240" w:lineRule="auto"/>
        <w:rPr>
          <w:rFonts w:ascii="Times New Roman" w:hAnsi="Times New Roman" w:cs="Times New Roman"/>
          <w:sz w:val="24"/>
          <w:szCs w:val="24"/>
        </w:rPr>
      </w:pPr>
    </w:p>
    <w:p w14:paraId="56104DBB" w14:textId="77777777" w:rsid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rPr>
        <w:t xml:space="preserve">CARVALHO, A. M. G. </w:t>
      </w:r>
      <w:r w:rsidRPr="005262E1">
        <w:rPr>
          <w:rFonts w:ascii="Times New Roman" w:hAnsi="Times New Roman" w:cs="Times New Roman"/>
          <w:b/>
          <w:bCs/>
          <w:sz w:val="24"/>
          <w:szCs w:val="24"/>
        </w:rPr>
        <w:t>Estudos de propriedades estruturais, magnéticas e magnetocalóricas de compostos à base de Gd, Ge e Si</w:t>
      </w:r>
      <w:r w:rsidRPr="005262E1">
        <w:rPr>
          <w:rFonts w:ascii="Times New Roman" w:hAnsi="Times New Roman" w:cs="Times New Roman"/>
          <w:sz w:val="24"/>
          <w:szCs w:val="24"/>
        </w:rPr>
        <w:t xml:space="preserve">. 2006. </w:t>
      </w:r>
      <w:r w:rsidRPr="005262E1">
        <w:rPr>
          <w:rFonts w:ascii="Times New Roman" w:hAnsi="Times New Roman" w:cs="Times New Roman"/>
          <w:sz w:val="24"/>
          <w:szCs w:val="24"/>
          <w:lang w:val="en-US"/>
        </w:rPr>
        <w:t>213 p. Tese (Doutorado em Ciências) – Universidade Estadual de Campinhas, 2006</w:t>
      </w:r>
    </w:p>
    <w:p w14:paraId="4A82E0F1" w14:textId="77777777" w:rsidR="00E33216" w:rsidRPr="005262E1" w:rsidRDefault="00E33216" w:rsidP="00E33216">
      <w:pPr>
        <w:spacing w:after="0" w:line="240" w:lineRule="auto"/>
        <w:jc w:val="both"/>
        <w:rPr>
          <w:rFonts w:ascii="Times New Roman" w:hAnsi="Times New Roman" w:cs="Times New Roman"/>
          <w:sz w:val="24"/>
          <w:szCs w:val="24"/>
          <w:lang w:val="en-US"/>
        </w:rPr>
      </w:pPr>
    </w:p>
    <w:p w14:paraId="19FC4782" w14:textId="77777777" w:rsidR="005262E1" w:rsidRP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JOULE, J. P. On the calorific effects of magneto-electricity, and on the mechanical value of heat. </w:t>
      </w:r>
      <w:r w:rsidRPr="005262E1">
        <w:rPr>
          <w:rFonts w:ascii="Times New Roman" w:hAnsi="Times New Roman" w:cs="Times New Roman"/>
          <w:b/>
          <w:bCs/>
          <w:sz w:val="24"/>
          <w:szCs w:val="24"/>
          <w:lang w:val="en-US"/>
        </w:rPr>
        <w:t>Phil. Mag</w:t>
      </w:r>
      <w:r w:rsidRPr="005262E1">
        <w:rPr>
          <w:rFonts w:ascii="Times New Roman" w:hAnsi="Times New Roman" w:cs="Times New Roman"/>
          <w:sz w:val="24"/>
          <w:szCs w:val="24"/>
          <w:lang w:val="en-US"/>
        </w:rPr>
        <w:t>. 3a sér., t. XXIII, p. 263-276, 1843.</w:t>
      </w:r>
    </w:p>
    <w:p w14:paraId="7E50046A" w14:textId="77777777" w:rsidR="00E33216" w:rsidRDefault="00E33216" w:rsidP="00E33216">
      <w:pPr>
        <w:pStyle w:val="Textodecomentrio"/>
        <w:spacing w:after="0"/>
        <w:jc w:val="both"/>
        <w:rPr>
          <w:rFonts w:ascii="Times New Roman" w:hAnsi="Times New Roman" w:cs="Times New Roman"/>
          <w:sz w:val="24"/>
          <w:szCs w:val="24"/>
          <w:lang w:val="en-US"/>
        </w:rPr>
      </w:pPr>
    </w:p>
    <w:p w14:paraId="5EC64D91" w14:textId="77777777" w:rsidR="005262E1" w:rsidRPr="005262E1" w:rsidRDefault="005262E1" w:rsidP="00E33216">
      <w:pPr>
        <w:pStyle w:val="Textodecomentrio"/>
        <w:spacing w:after="0"/>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THOMSON, W. (Lord Kelvin). </w:t>
      </w:r>
      <w:r w:rsidRPr="005262E1">
        <w:rPr>
          <w:rFonts w:ascii="Times New Roman" w:hAnsi="Times New Roman" w:cs="Times New Roman"/>
          <w:b/>
          <w:bCs/>
          <w:sz w:val="24"/>
          <w:szCs w:val="24"/>
          <w:lang w:val="en-US"/>
        </w:rPr>
        <w:t>Cyclopedia of the Physical Sciences</w:t>
      </w:r>
      <w:r w:rsidRPr="005262E1">
        <w:rPr>
          <w:rFonts w:ascii="Times New Roman" w:hAnsi="Times New Roman" w:cs="Times New Roman"/>
          <w:sz w:val="24"/>
          <w:szCs w:val="24"/>
          <w:lang w:val="en-US"/>
        </w:rPr>
        <w:t>. 2a ed., J.P. Nichol, Richard Green and Company, London and Glasgow, p.838-862, 1860.</w:t>
      </w:r>
    </w:p>
    <w:p w14:paraId="789AA5A3" w14:textId="77777777" w:rsidR="00E33216" w:rsidRDefault="00E33216" w:rsidP="00E33216">
      <w:pPr>
        <w:pStyle w:val="Textodecomentrio"/>
        <w:spacing w:after="0"/>
        <w:jc w:val="both"/>
        <w:rPr>
          <w:rFonts w:ascii="Times New Roman" w:hAnsi="Times New Roman" w:cs="Times New Roman"/>
          <w:noProof/>
          <w:sz w:val="24"/>
          <w:szCs w:val="24"/>
        </w:rPr>
      </w:pPr>
    </w:p>
    <w:p w14:paraId="5FD168FB" w14:textId="77777777" w:rsidR="005262E1" w:rsidRPr="005262E1" w:rsidRDefault="005262E1" w:rsidP="00E33216">
      <w:pPr>
        <w:pStyle w:val="Textodecomentrio"/>
        <w:spacing w:after="0"/>
        <w:jc w:val="both"/>
        <w:rPr>
          <w:rFonts w:ascii="Times New Roman" w:hAnsi="Times New Roman" w:cs="Times New Roman"/>
          <w:sz w:val="24"/>
          <w:szCs w:val="24"/>
        </w:rPr>
      </w:pPr>
      <w:r w:rsidRPr="005262E1">
        <w:rPr>
          <w:rFonts w:ascii="Times New Roman" w:hAnsi="Times New Roman" w:cs="Times New Roman"/>
          <w:noProof/>
          <w:sz w:val="24"/>
          <w:szCs w:val="24"/>
        </w:rPr>
        <w:t xml:space="preserve">IMAMURA, W.; ALVES, C. S. Estudo da influência de tratamento térmico sobre as propriedades magnetocaloricas de ligas GdGeSi. In: 22 ENCONTRO ANUAL DE INICIAÇÃO CIENTIFICA, 2013, Foz do Iguaçu – PR. </w:t>
      </w:r>
      <w:r w:rsidRPr="005262E1">
        <w:rPr>
          <w:rFonts w:ascii="Times New Roman" w:hAnsi="Times New Roman" w:cs="Times New Roman"/>
          <w:b/>
          <w:bCs/>
          <w:noProof/>
          <w:sz w:val="24"/>
          <w:szCs w:val="24"/>
        </w:rPr>
        <w:t>Anais eletrônicos</w:t>
      </w:r>
      <w:r w:rsidRPr="005262E1">
        <w:rPr>
          <w:rFonts w:ascii="Times New Roman" w:hAnsi="Times New Roman" w:cs="Times New Roman"/>
          <w:noProof/>
          <w:sz w:val="24"/>
          <w:szCs w:val="24"/>
        </w:rPr>
        <w:t>... Foz do Iguaçu: Unioeste, 2014. Disponível em: &lt;</w:t>
      </w:r>
      <w:r w:rsidRPr="005262E1">
        <w:rPr>
          <w:rFonts w:ascii="Times New Roman" w:hAnsi="Times New Roman" w:cs="Times New Roman"/>
          <w:sz w:val="24"/>
          <w:szCs w:val="24"/>
        </w:rPr>
        <w:t xml:space="preserve"> </w:t>
      </w:r>
      <w:r w:rsidRPr="005262E1">
        <w:rPr>
          <w:rFonts w:ascii="Times New Roman" w:hAnsi="Times New Roman" w:cs="Times New Roman"/>
          <w:noProof/>
          <w:sz w:val="24"/>
          <w:szCs w:val="24"/>
        </w:rPr>
        <w:t xml:space="preserve">http://200.201.88.178/portal/pages/anais.php &gt; Acesso em: 22 set. 2015. </w:t>
      </w:r>
    </w:p>
    <w:p w14:paraId="7FB54E4E" w14:textId="77777777" w:rsidR="005262E1" w:rsidRPr="005262E1" w:rsidRDefault="005262E1" w:rsidP="005262E1">
      <w:pPr>
        <w:rPr>
          <w:rFonts w:ascii="Times New Roman" w:hAnsi="Times New Roman" w:cs="Times New Roman"/>
          <w:sz w:val="24"/>
          <w:szCs w:val="24"/>
        </w:rPr>
      </w:pPr>
    </w:p>
    <w:p w14:paraId="698A0078" w14:textId="77777777"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7" w:name="_Toc419302599"/>
      <w:bookmarkStart w:id="68" w:name="_Toc419303062"/>
      <w:r w:rsidRPr="005262E1">
        <w:rPr>
          <w:sz w:val="24"/>
          <w:szCs w:val="24"/>
        </w:rPr>
        <w:t>Anexos</w:t>
      </w:r>
      <w:bookmarkEnd w:id="67"/>
      <w:bookmarkEnd w:id="68"/>
    </w:p>
    <w:p w14:paraId="6E40D86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não elaborado pelo autor</w:t>
      </w:r>
      <w:r w:rsidRPr="005262E1">
        <w:rPr>
          <w:rFonts w:ascii="Times New Roman" w:hAnsi="Times New Roman" w:cs="Times New Roman"/>
          <w:sz w:val="24"/>
          <w:szCs w:val="24"/>
        </w:rPr>
        <w:t>, que serve de fundamentação, comprovação e ilustração. É um elemento opcional. Deve ser precedido da palavra ANEXO, identificado por letras maiúsculas consecutivas, travessão e pelo respectivo título. Utilizam-se letras maiúsculas dobradas, na identificação dos anexos, quando esgotadas as letras do alfabeto. Ver exemplo no Anexo A.</w:t>
      </w:r>
    </w:p>
    <w:p w14:paraId="48BBCFD3" w14:textId="77777777" w:rsidR="005262E1" w:rsidRPr="005262E1" w:rsidRDefault="005262E1" w:rsidP="005262E1">
      <w:pPr>
        <w:rPr>
          <w:rFonts w:ascii="Times New Roman" w:hAnsi="Times New Roman" w:cs="Times New Roman"/>
          <w:sz w:val="24"/>
          <w:szCs w:val="24"/>
        </w:rPr>
      </w:pPr>
    </w:p>
    <w:p w14:paraId="68209FCD" w14:textId="77777777" w:rsidR="005262E1" w:rsidRPr="005262E1" w:rsidRDefault="005262E1" w:rsidP="005262E1">
      <w:pPr>
        <w:jc w:val="center"/>
        <w:outlineLvl w:val="0"/>
        <w:rPr>
          <w:rFonts w:ascii="Times New Roman" w:hAnsi="Times New Roman" w:cs="Times New Roman"/>
          <w:b/>
          <w:sz w:val="24"/>
          <w:szCs w:val="24"/>
        </w:rPr>
      </w:pPr>
      <w:bookmarkStart w:id="69" w:name="_Toc419302600"/>
      <w:bookmarkStart w:id="70" w:name="_Toc419303063"/>
      <w:r w:rsidRPr="005262E1">
        <w:rPr>
          <w:rFonts w:ascii="Times New Roman" w:hAnsi="Times New Roman" w:cs="Times New Roman"/>
          <w:b/>
          <w:sz w:val="24"/>
          <w:szCs w:val="24"/>
        </w:rPr>
        <w:t>Anexo A – Conversão de unidades</w:t>
      </w:r>
      <w:bookmarkEnd w:id="69"/>
      <w:bookmarkEnd w:id="70"/>
    </w:p>
    <w:p w14:paraId="469F669F" w14:textId="77777777" w:rsidR="005262E1" w:rsidRPr="005262E1" w:rsidRDefault="005262E1" w:rsidP="005262E1">
      <w:pPr>
        <w:jc w:val="center"/>
        <w:outlineLvl w:val="0"/>
        <w:rPr>
          <w:rFonts w:ascii="Times New Roman" w:hAnsi="Times New Roman" w:cs="Times New Roman"/>
          <w:sz w:val="24"/>
          <w:szCs w:val="24"/>
        </w:rPr>
      </w:pPr>
    </w:p>
    <w:p w14:paraId="6C30B1DC" w14:textId="77777777" w:rsidR="005262E1" w:rsidRPr="005262E1" w:rsidRDefault="005262E1" w:rsidP="005262E1">
      <w:pPr>
        <w:pStyle w:val="Ttulo1"/>
        <w:keepNext/>
        <w:keepLines/>
        <w:numPr>
          <w:ilvl w:val="0"/>
          <w:numId w:val="15"/>
        </w:numPr>
        <w:spacing w:before="0" w:beforeAutospacing="0" w:after="0" w:afterAutospacing="0" w:line="360" w:lineRule="auto"/>
        <w:ind w:left="567"/>
        <w:jc w:val="both"/>
        <w:rPr>
          <w:sz w:val="24"/>
          <w:szCs w:val="24"/>
        </w:rPr>
      </w:pPr>
      <w:bookmarkStart w:id="71" w:name="_Toc419302601"/>
      <w:bookmarkStart w:id="72" w:name="_Toc419303064"/>
      <w:r w:rsidRPr="005262E1">
        <w:rPr>
          <w:sz w:val="24"/>
          <w:szCs w:val="24"/>
        </w:rPr>
        <w:t>Apêndices</w:t>
      </w:r>
      <w:bookmarkEnd w:id="71"/>
      <w:bookmarkEnd w:id="72"/>
    </w:p>
    <w:p w14:paraId="2324256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elaborado pelo autor</w:t>
      </w:r>
      <w:r w:rsidRPr="005262E1">
        <w:rPr>
          <w:rFonts w:ascii="Times New Roman" w:hAnsi="Times New Roman" w:cs="Times New Roman"/>
          <w:sz w:val="24"/>
          <w:szCs w:val="24"/>
        </w:rPr>
        <w:t>, que serve de fundamentação, comprovação e ilustração. É um elemento opcional. Deve ser precedido da palavra APÊNDICE, identificado por letras maiúsculas consecutivas, travessão e pelo respectivo título. Utilizam-se letras maiúsculas dobradas, na identificação dos apêndices, quando esgotadas as letras do alfabeto. Ver exemplo no Apêndice AA.</w:t>
      </w:r>
    </w:p>
    <w:p w14:paraId="3CBCC501" w14:textId="77777777" w:rsidR="005262E1" w:rsidRPr="005262E1" w:rsidRDefault="005262E1" w:rsidP="005262E1">
      <w:pPr>
        <w:rPr>
          <w:rFonts w:ascii="Times New Roman" w:hAnsi="Times New Roman" w:cs="Times New Roman"/>
          <w:sz w:val="24"/>
          <w:szCs w:val="24"/>
        </w:rPr>
      </w:pPr>
    </w:p>
    <w:p w14:paraId="30DE7B40" w14:textId="77777777" w:rsidR="005262E1" w:rsidRPr="005262E1" w:rsidRDefault="005262E1" w:rsidP="005262E1">
      <w:pPr>
        <w:jc w:val="center"/>
        <w:outlineLvl w:val="0"/>
        <w:rPr>
          <w:rFonts w:ascii="Times New Roman" w:hAnsi="Times New Roman" w:cs="Times New Roman"/>
          <w:b/>
          <w:sz w:val="24"/>
          <w:szCs w:val="24"/>
        </w:rPr>
      </w:pPr>
      <w:bookmarkStart w:id="73" w:name="_Toc419302602"/>
      <w:bookmarkStart w:id="74" w:name="_Toc419303065"/>
      <w:r w:rsidRPr="005262E1">
        <w:rPr>
          <w:rFonts w:ascii="Times New Roman" w:hAnsi="Times New Roman" w:cs="Times New Roman"/>
          <w:b/>
          <w:sz w:val="24"/>
          <w:szCs w:val="24"/>
        </w:rPr>
        <w:t xml:space="preserve">Apêndice AA – Programa escrito na plataforma </w:t>
      </w:r>
      <w:r w:rsidRPr="005262E1">
        <w:rPr>
          <w:rFonts w:ascii="Times New Roman" w:hAnsi="Times New Roman" w:cs="Times New Roman"/>
          <w:b/>
          <w:i/>
          <w:iCs/>
          <w:sz w:val="24"/>
          <w:szCs w:val="24"/>
        </w:rPr>
        <w:t>Matemathica 4.1</w:t>
      </w:r>
      <w:bookmarkEnd w:id="73"/>
      <w:bookmarkEnd w:id="74"/>
    </w:p>
    <w:p w14:paraId="622B0F74" w14:textId="77777777"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75" w:name="_Toc419302603"/>
      <w:bookmarkStart w:id="76" w:name="_Toc419303066"/>
      <w:r w:rsidRPr="005262E1">
        <w:rPr>
          <w:sz w:val="24"/>
          <w:szCs w:val="24"/>
        </w:rPr>
        <w:lastRenderedPageBreak/>
        <w:t>INFORMAÇÕES COMPLEMENTARES</w:t>
      </w:r>
      <w:bookmarkEnd w:id="75"/>
      <w:bookmarkEnd w:id="76"/>
    </w:p>
    <w:p w14:paraId="28FCC0B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dissertação também é enviada em mídias digitais (CD ou DVD). Deve-se imprimir sobre a mídia informações do título da dissertação, o nome do acadêmico, a cidade e o ano (ver padrão do PEM). </w:t>
      </w:r>
    </w:p>
    <w:p w14:paraId="037AE63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As unidades de medidas são separadas por um espaço entre o número e a unidade. Exemplos: 2,80 kg   3 mL   2 °C.</w:t>
      </w:r>
    </w:p>
    <w:p w14:paraId="1CDE470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O símbolo de porcentagem não leva espaço. Exemplo: 100%</w:t>
      </w:r>
    </w:p>
    <w:p w14:paraId="1657FE9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Cuidado com ambiguidades! Exemplo: utilizar 2 kg/(m.s)    não fazer 2 kg/m.s  recomenda-se sobrescrito 2 kg.m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.s</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p w14:paraId="48CD891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palavras em língua estrangeira deverão aparecer em itálico (exceto no abstract). Exemplo: Observação </w:t>
      </w:r>
      <w:r w:rsidRPr="005262E1">
        <w:rPr>
          <w:rFonts w:ascii="Times New Roman" w:hAnsi="Times New Roman" w:cs="Times New Roman"/>
          <w:i/>
          <w:iCs/>
          <w:sz w:val="24"/>
          <w:szCs w:val="24"/>
        </w:rPr>
        <w:t>in loco</w:t>
      </w:r>
      <w:r w:rsidRPr="005262E1">
        <w:rPr>
          <w:rFonts w:ascii="Times New Roman" w:hAnsi="Times New Roman" w:cs="Times New Roman"/>
          <w:sz w:val="24"/>
          <w:szCs w:val="24"/>
        </w:rPr>
        <w:t xml:space="preserve">. </w:t>
      </w:r>
    </w:p>
    <w:p w14:paraId="10103835" w14:textId="77777777" w:rsidR="005262E1" w:rsidRPr="005262E1" w:rsidRDefault="005262E1" w:rsidP="005262E1">
      <w:pPr>
        <w:rPr>
          <w:rFonts w:ascii="Times New Roman" w:hAnsi="Times New Roman" w:cs="Times New Roman"/>
          <w:sz w:val="24"/>
          <w:szCs w:val="24"/>
        </w:rPr>
      </w:pPr>
    </w:p>
    <w:p w14:paraId="5948F35D" w14:textId="77777777" w:rsidR="005262E1" w:rsidRPr="005262E1" w:rsidRDefault="005262E1" w:rsidP="005262E1">
      <w:pPr>
        <w:rPr>
          <w:rFonts w:ascii="Times New Roman" w:hAnsi="Times New Roman" w:cs="Times New Roman"/>
          <w:sz w:val="24"/>
          <w:szCs w:val="24"/>
        </w:rPr>
      </w:pPr>
    </w:p>
    <w:p w14:paraId="5EAD13C5" w14:textId="77777777" w:rsidR="00AC3824" w:rsidRPr="005262E1" w:rsidRDefault="00AC3824" w:rsidP="005262E1">
      <w:pPr>
        <w:spacing w:line="360" w:lineRule="auto"/>
        <w:rPr>
          <w:rFonts w:ascii="Times New Roman" w:hAnsi="Times New Roman" w:cs="Times New Roman"/>
          <w:b/>
          <w:sz w:val="24"/>
          <w:szCs w:val="24"/>
        </w:rPr>
      </w:pPr>
    </w:p>
    <w:sectPr w:rsidR="00AC3824" w:rsidRPr="005262E1" w:rsidSect="008E494D">
      <w:pgSz w:w="11906" w:h="16838"/>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AEB3" w14:textId="77777777" w:rsidR="00105B2F" w:rsidRDefault="00105B2F" w:rsidP="00A859E2">
      <w:pPr>
        <w:spacing w:after="0" w:line="240" w:lineRule="auto"/>
      </w:pPr>
      <w:r>
        <w:separator/>
      </w:r>
    </w:p>
  </w:endnote>
  <w:endnote w:type="continuationSeparator" w:id="0">
    <w:p w14:paraId="4E864D58" w14:textId="77777777" w:rsidR="00105B2F" w:rsidRDefault="00105B2F" w:rsidP="00A8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41153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DF5E" w14:textId="77777777" w:rsidR="005262E1" w:rsidRDefault="005262E1">
    <w:pPr>
      <w:pStyle w:val="Rodap"/>
      <w:jc w:val="right"/>
    </w:pPr>
  </w:p>
  <w:p w14:paraId="751AF1C9" w14:textId="77777777" w:rsidR="005262E1" w:rsidRDefault="005262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B8FB" w14:textId="77777777" w:rsidR="00105B2F" w:rsidRDefault="00105B2F" w:rsidP="00A859E2">
      <w:pPr>
        <w:spacing w:after="0" w:line="240" w:lineRule="auto"/>
      </w:pPr>
      <w:r>
        <w:separator/>
      </w:r>
    </w:p>
  </w:footnote>
  <w:footnote w:type="continuationSeparator" w:id="0">
    <w:p w14:paraId="03F6DCF2" w14:textId="77777777" w:rsidR="00105B2F" w:rsidRDefault="00105B2F" w:rsidP="00A85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F4C1" w14:textId="77777777" w:rsidR="005262E1" w:rsidRDefault="005262E1" w:rsidP="00B451FC">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8D1"/>
    <w:multiLevelType w:val="multilevel"/>
    <w:tmpl w:val="27F2CCC6"/>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A102D71"/>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2578EC"/>
    <w:multiLevelType w:val="hybridMultilevel"/>
    <w:tmpl w:val="6F048E0E"/>
    <w:lvl w:ilvl="0" w:tplc="27183674">
      <w:start w:val="1"/>
      <w:numFmt w:val="decimal"/>
      <w:lvlText w:val="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BF126BC"/>
    <w:multiLevelType w:val="multilevel"/>
    <w:tmpl w:val="57C8FCD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1FDD2370"/>
    <w:multiLevelType w:val="hybridMultilevel"/>
    <w:tmpl w:val="4BDED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461BFA"/>
    <w:multiLevelType w:val="hybridMultilevel"/>
    <w:tmpl w:val="9176CFC4"/>
    <w:lvl w:ilvl="0" w:tplc="F0824684">
      <w:start w:val="1"/>
      <w:numFmt w:val="decimal"/>
      <w:lvlText w:val="%1"/>
      <w:lvlJc w:val="left"/>
      <w:pPr>
        <w:ind w:left="1407" w:hanging="84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A647F45"/>
    <w:multiLevelType w:val="hybridMultilevel"/>
    <w:tmpl w:val="BF98B4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2B127A10"/>
    <w:multiLevelType w:val="hybridMultilevel"/>
    <w:tmpl w:val="D44E3DCE"/>
    <w:lvl w:ilvl="0" w:tplc="3EB2A48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32D6FF1"/>
    <w:multiLevelType w:val="multilevel"/>
    <w:tmpl w:val="7F3CB00E"/>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7037A5"/>
    <w:multiLevelType w:val="hybridMultilevel"/>
    <w:tmpl w:val="4D38B6F8"/>
    <w:lvl w:ilvl="0" w:tplc="A4E8DF12">
      <w:numFmt w:val="bullet"/>
      <w:lvlText w:val="-"/>
      <w:lvlJc w:val="left"/>
      <w:pPr>
        <w:ind w:left="720" w:hanging="360"/>
      </w:pPr>
      <w:rPr>
        <w:rFonts w:ascii="AdvP41153C" w:eastAsiaTheme="minorHAnsi" w:hAnsi="AdvP41153C" w:cs="AdvP41153C" w:hint="default"/>
        <w:b w:val="0"/>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912F96"/>
    <w:multiLevelType w:val="hybridMultilevel"/>
    <w:tmpl w:val="812CE70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15:restartNumberingAfterBreak="0">
    <w:nsid w:val="477C36BE"/>
    <w:multiLevelType w:val="hybridMultilevel"/>
    <w:tmpl w:val="A588F56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49BE4DD5"/>
    <w:multiLevelType w:val="multilevel"/>
    <w:tmpl w:val="78C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542E1"/>
    <w:multiLevelType w:val="hybridMultilevel"/>
    <w:tmpl w:val="2C006B84"/>
    <w:lvl w:ilvl="0" w:tplc="326223F2">
      <w:start w:val="1"/>
      <w:numFmt w:val="decimal"/>
      <w:lvlText w:val="2.1.%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5AAA7918"/>
    <w:multiLevelType w:val="multilevel"/>
    <w:tmpl w:val="D6A4E80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5DC87DBA"/>
    <w:multiLevelType w:val="hybridMultilevel"/>
    <w:tmpl w:val="580E6C06"/>
    <w:lvl w:ilvl="0" w:tplc="34483C88">
      <w:start w:val="1"/>
      <w:numFmt w:val="decimal"/>
      <w:lvlText w:val="2.3.%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F2549E0"/>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6115A6"/>
    <w:multiLevelType w:val="hybridMultilevel"/>
    <w:tmpl w:val="55FC1842"/>
    <w:lvl w:ilvl="0" w:tplc="C6148FA4">
      <w:start w:val="1"/>
      <w:numFmt w:val="decimal"/>
      <w:lvlText w:val="2.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34222846">
    <w:abstractNumId w:val="1"/>
  </w:num>
  <w:num w:numId="2" w16cid:durableId="864712566">
    <w:abstractNumId w:val="16"/>
  </w:num>
  <w:num w:numId="3" w16cid:durableId="228536925">
    <w:abstractNumId w:val="12"/>
  </w:num>
  <w:num w:numId="4" w16cid:durableId="2064449906">
    <w:abstractNumId w:val="4"/>
  </w:num>
  <w:num w:numId="5" w16cid:durableId="1561555972">
    <w:abstractNumId w:val="6"/>
  </w:num>
  <w:num w:numId="6" w16cid:durableId="1340085344">
    <w:abstractNumId w:val="9"/>
  </w:num>
  <w:num w:numId="7" w16cid:durableId="61224081">
    <w:abstractNumId w:val="5"/>
  </w:num>
  <w:num w:numId="8" w16cid:durableId="233903641">
    <w:abstractNumId w:val="10"/>
  </w:num>
  <w:num w:numId="9" w16cid:durableId="133645787">
    <w:abstractNumId w:val="11"/>
  </w:num>
  <w:num w:numId="10" w16cid:durableId="1312102491">
    <w:abstractNumId w:val="14"/>
  </w:num>
  <w:num w:numId="11" w16cid:durableId="1862620646">
    <w:abstractNumId w:val="3"/>
  </w:num>
  <w:num w:numId="12" w16cid:durableId="1746148346">
    <w:abstractNumId w:val="8"/>
  </w:num>
  <w:num w:numId="13" w16cid:durableId="1407996102">
    <w:abstractNumId w:val="0"/>
  </w:num>
  <w:num w:numId="14" w16cid:durableId="2037533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5906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924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14990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8418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DE"/>
    <w:rsid w:val="000008C0"/>
    <w:rsid w:val="00001B15"/>
    <w:rsid w:val="00002740"/>
    <w:rsid w:val="000029E8"/>
    <w:rsid w:val="00003335"/>
    <w:rsid w:val="00003809"/>
    <w:rsid w:val="0000403A"/>
    <w:rsid w:val="0000506D"/>
    <w:rsid w:val="00005BD3"/>
    <w:rsid w:val="00006B84"/>
    <w:rsid w:val="0001021A"/>
    <w:rsid w:val="0001044E"/>
    <w:rsid w:val="000107AE"/>
    <w:rsid w:val="00011BBD"/>
    <w:rsid w:val="00011EF0"/>
    <w:rsid w:val="00011FFC"/>
    <w:rsid w:val="00013087"/>
    <w:rsid w:val="00013FB5"/>
    <w:rsid w:val="0001507A"/>
    <w:rsid w:val="000158F1"/>
    <w:rsid w:val="00015BC2"/>
    <w:rsid w:val="000160B1"/>
    <w:rsid w:val="00016C8B"/>
    <w:rsid w:val="00016CC8"/>
    <w:rsid w:val="00020A9B"/>
    <w:rsid w:val="000222EC"/>
    <w:rsid w:val="00022355"/>
    <w:rsid w:val="00022C4F"/>
    <w:rsid w:val="00023464"/>
    <w:rsid w:val="00023A25"/>
    <w:rsid w:val="000240FD"/>
    <w:rsid w:val="000256AD"/>
    <w:rsid w:val="00025720"/>
    <w:rsid w:val="00025A74"/>
    <w:rsid w:val="00025F42"/>
    <w:rsid w:val="00026419"/>
    <w:rsid w:val="00030020"/>
    <w:rsid w:val="0003108F"/>
    <w:rsid w:val="0003170F"/>
    <w:rsid w:val="000322AB"/>
    <w:rsid w:val="00032F18"/>
    <w:rsid w:val="00032FFC"/>
    <w:rsid w:val="00033C80"/>
    <w:rsid w:val="00033D28"/>
    <w:rsid w:val="000342D9"/>
    <w:rsid w:val="00037C0A"/>
    <w:rsid w:val="0004022F"/>
    <w:rsid w:val="00040D64"/>
    <w:rsid w:val="00041666"/>
    <w:rsid w:val="00041CDE"/>
    <w:rsid w:val="00042173"/>
    <w:rsid w:val="000426BE"/>
    <w:rsid w:val="00042C6A"/>
    <w:rsid w:val="0004351A"/>
    <w:rsid w:val="00043805"/>
    <w:rsid w:val="000443B4"/>
    <w:rsid w:val="00044815"/>
    <w:rsid w:val="00044CAD"/>
    <w:rsid w:val="0004501C"/>
    <w:rsid w:val="000462DB"/>
    <w:rsid w:val="00046AC1"/>
    <w:rsid w:val="00046CBA"/>
    <w:rsid w:val="000473D2"/>
    <w:rsid w:val="00050310"/>
    <w:rsid w:val="00051AC8"/>
    <w:rsid w:val="0005372F"/>
    <w:rsid w:val="00053849"/>
    <w:rsid w:val="00054964"/>
    <w:rsid w:val="000552B7"/>
    <w:rsid w:val="000552F1"/>
    <w:rsid w:val="00055C61"/>
    <w:rsid w:val="00057A02"/>
    <w:rsid w:val="00057AD8"/>
    <w:rsid w:val="000607F7"/>
    <w:rsid w:val="000607F8"/>
    <w:rsid w:val="00060810"/>
    <w:rsid w:val="000613A7"/>
    <w:rsid w:val="00061BA8"/>
    <w:rsid w:val="00061DB4"/>
    <w:rsid w:val="000624B3"/>
    <w:rsid w:val="00063916"/>
    <w:rsid w:val="00064E61"/>
    <w:rsid w:val="00065A3B"/>
    <w:rsid w:val="00065CF4"/>
    <w:rsid w:val="0006752D"/>
    <w:rsid w:val="000676C3"/>
    <w:rsid w:val="00067BFD"/>
    <w:rsid w:val="000701F5"/>
    <w:rsid w:val="00070DA4"/>
    <w:rsid w:val="00071394"/>
    <w:rsid w:val="00071FF8"/>
    <w:rsid w:val="00072B16"/>
    <w:rsid w:val="00072F21"/>
    <w:rsid w:val="000730D9"/>
    <w:rsid w:val="000733D9"/>
    <w:rsid w:val="0007372C"/>
    <w:rsid w:val="000740C8"/>
    <w:rsid w:val="000740F8"/>
    <w:rsid w:val="000741F0"/>
    <w:rsid w:val="00074453"/>
    <w:rsid w:val="000747E9"/>
    <w:rsid w:val="00074A51"/>
    <w:rsid w:val="000759B2"/>
    <w:rsid w:val="0007791D"/>
    <w:rsid w:val="00077D41"/>
    <w:rsid w:val="00081979"/>
    <w:rsid w:val="00083972"/>
    <w:rsid w:val="00083BED"/>
    <w:rsid w:val="00083FD5"/>
    <w:rsid w:val="00084570"/>
    <w:rsid w:val="0008469E"/>
    <w:rsid w:val="00084F3A"/>
    <w:rsid w:val="00085D33"/>
    <w:rsid w:val="00085FEF"/>
    <w:rsid w:val="00086823"/>
    <w:rsid w:val="00086E19"/>
    <w:rsid w:val="000872AD"/>
    <w:rsid w:val="00087378"/>
    <w:rsid w:val="00090368"/>
    <w:rsid w:val="00090D6C"/>
    <w:rsid w:val="00090DF0"/>
    <w:rsid w:val="00091C0C"/>
    <w:rsid w:val="00091C98"/>
    <w:rsid w:val="00092632"/>
    <w:rsid w:val="000937F9"/>
    <w:rsid w:val="000948D0"/>
    <w:rsid w:val="00095534"/>
    <w:rsid w:val="00095D2D"/>
    <w:rsid w:val="00096BF3"/>
    <w:rsid w:val="0009702F"/>
    <w:rsid w:val="000970C6"/>
    <w:rsid w:val="00097CCA"/>
    <w:rsid w:val="00097CF4"/>
    <w:rsid w:val="000A12BB"/>
    <w:rsid w:val="000A1F23"/>
    <w:rsid w:val="000A25E5"/>
    <w:rsid w:val="000A3FA5"/>
    <w:rsid w:val="000A554F"/>
    <w:rsid w:val="000A63AF"/>
    <w:rsid w:val="000A69DD"/>
    <w:rsid w:val="000A6B09"/>
    <w:rsid w:val="000A6D47"/>
    <w:rsid w:val="000A7D55"/>
    <w:rsid w:val="000B039B"/>
    <w:rsid w:val="000B0927"/>
    <w:rsid w:val="000B3676"/>
    <w:rsid w:val="000B46CF"/>
    <w:rsid w:val="000B6437"/>
    <w:rsid w:val="000B696B"/>
    <w:rsid w:val="000B69C7"/>
    <w:rsid w:val="000B6CD8"/>
    <w:rsid w:val="000B6EFC"/>
    <w:rsid w:val="000B762F"/>
    <w:rsid w:val="000B7656"/>
    <w:rsid w:val="000C041E"/>
    <w:rsid w:val="000C08C1"/>
    <w:rsid w:val="000C0C2D"/>
    <w:rsid w:val="000C10BD"/>
    <w:rsid w:val="000C1514"/>
    <w:rsid w:val="000C2E60"/>
    <w:rsid w:val="000C2F47"/>
    <w:rsid w:val="000C31D8"/>
    <w:rsid w:val="000C3353"/>
    <w:rsid w:val="000C36B0"/>
    <w:rsid w:val="000C407F"/>
    <w:rsid w:val="000C4CA7"/>
    <w:rsid w:val="000C5B97"/>
    <w:rsid w:val="000C5C95"/>
    <w:rsid w:val="000C5F9F"/>
    <w:rsid w:val="000C5FC9"/>
    <w:rsid w:val="000C6193"/>
    <w:rsid w:val="000C64B5"/>
    <w:rsid w:val="000C6792"/>
    <w:rsid w:val="000C6D0B"/>
    <w:rsid w:val="000C6FBE"/>
    <w:rsid w:val="000C7D35"/>
    <w:rsid w:val="000C7F1C"/>
    <w:rsid w:val="000D046A"/>
    <w:rsid w:val="000D0CCA"/>
    <w:rsid w:val="000D255F"/>
    <w:rsid w:val="000D3CB9"/>
    <w:rsid w:val="000D63F1"/>
    <w:rsid w:val="000D75B3"/>
    <w:rsid w:val="000D7AAC"/>
    <w:rsid w:val="000D7D7E"/>
    <w:rsid w:val="000E01E2"/>
    <w:rsid w:val="000E02D8"/>
    <w:rsid w:val="000E0487"/>
    <w:rsid w:val="000E09E3"/>
    <w:rsid w:val="000E102C"/>
    <w:rsid w:val="000E1A2E"/>
    <w:rsid w:val="000E2029"/>
    <w:rsid w:val="000E2850"/>
    <w:rsid w:val="000E2D0E"/>
    <w:rsid w:val="000E3034"/>
    <w:rsid w:val="000E332A"/>
    <w:rsid w:val="000E39CC"/>
    <w:rsid w:val="000E44BD"/>
    <w:rsid w:val="000E6016"/>
    <w:rsid w:val="000E73B5"/>
    <w:rsid w:val="000F0086"/>
    <w:rsid w:val="000F0780"/>
    <w:rsid w:val="000F0E77"/>
    <w:rsid w:val="000F0F83"/>
    <w:rsid w:val="000F106B"/>
    <w:rsid w:val="000F1501"/>
    <w:rsid w:val="000F164B"/>
    <w:rsid w:val="000F2D9E"/>
    <w:rsid w:val="000F3207"/>
    <w:rsid w:val="000F32C3"/>
    <w:rsid w:val="000F4B58"/>
    <w:rsid w:val="000F4C53"/>
    <w:rsid w:val="000F4DDA"/>
    <w:rsid w:val="000F4E86"/>
    <w:rsid w:val="000F50FD"/>
    <w:rsid w:val="000F55B8"/>
    <w:rsid w:val="000F5803"/>
    <w:rsid w:val="000F6046"/>
    <w:rsid w:val="000F6C2C"/>
    <w:rsid w:val="00100D7A"/>
    <w:rsid w:val="00100ED5"/>
    <w:rsid w:val="00102505"/>
    <w:rsid w:val="00102685"/>
    <w:rsid w:val="00105286"/>
    <w:rsid w:val="0010547B"/>
    <w:rsid w:val="0010562B"/>
    <w:rsid w:val="00105894"/>
    <w:rsid w:val="00105B2F"/>
    <w:rsid w:val="001111EC"/>
    <w:rsid w:val="00112077"/>
    <w:rsid w:val="0011378D"/>
    <w:rsid w:val="00113F0F"/>
    <w:rsid w:val="00114778"/>
    <w:rsid w:val="00114C69"/>
    <w:rsid w:val="00114D6B"/>
    <w:rsid w:val="0011514A"/>
    <w:rsid w:val="00115FB1"/>
    <w:rsid w:val="001166C0"/>
    <w:rsid w:val="00117C40"/>
    <w:rsid w:val="00117FD0"/>
    <w:rsid w:val="0012258E"/>
    <w:rsid w:val="001227AA"/>
    <w:rsid w:val="001230A6"/>
    <w:rsid w:val="0012417B"/>
    <w:rsid w:val="00124B4A"/>
    <w:rsid w:val="00125495"/>
    <w:rsid w:val="00125945"/>
    <w:rsid w:val="00125CC4"/>
    <w:rsid w:val="00125E4D"/>
    <w:rsid w:val="0012614A"/>
    <w:rsid w:val="001263D0"/>
    <w:rsid w:val="00126560"/>
    <w:rsid w:val="001266FB"/>
    <w:rsid w:val="00127560"/>
    <w:rsid w:val="00127A97"/>
    <w:rsid w:val="00127BB9"/>
    <w:rsid w:val="00130055"/>
    <w:rsid w:val="001306B4"/>
    <w:rsid w:val="00131593"/>
    <w:rsid w:val="00131895"/>
    <w:rsid w:val="001318FE"/>
    <w:rsid w:val="00131A2E"/>
    <w:rsid w:val="00132269"/>
    <w:rsid w:val="00133435"/>
    <w:rsid w:val="00133815"/>
    <w:rsid w:val="001340AF"/>
    <w:rsid w:val="0013423E"/>
    <w:rsid w:val="00135D46"/>
    <w:rsid w:val="0013680A"/>
    <w:rsid w:val="00136B9A"/>
    <w:rsid w:val="001376CA"/>
    <w:rsid w:val="00137A3E"/>
    <w:rsid w:val="00141407"/>
    <w:rsid w:val="00141A1C"/>
    <w:rsid w:val="0014266A"/>
    <w:rsid w:val="00143B15"/>
    <w:rsid w:val="00143CE5"/>
    <w:rsid w:val="0014428A"/>
    <w:rsid w:val="00144F65"/>
    <w:rsid w:val="00145849"/>
    <w:rsid w:val="00145F16"/>
    <w:rsid w:val="00146064"/>
    <w:rsid w:val="0014638F"/>
    <w:rsid w:val="00146F3B"/>
    <w:rsid w:val="00147239"/>
    <w:rsid w:val="0014744C"/>
    <w:rsid w:val="00147B13"/>
    <w:rsid w:val="0015003C"/>
    <w:rsid w:val="001504F7"/>
    <w:rsid w:val="00150E30"/>
    <w:rsid w:val="00151084"/>
    <w:rsid w:val="00151971"/>
    <w:rsid w:val="00152340"/>
    <w:rsid w:val="0015250D"/>
    <w:rsid w:val="00152522"/>
    <w:rsid w:val="00152B03"/>
    <w:rsid w:val="00152E17"/>
    <w:rsid w:val="00153093"/>
    <w:rsid w:val="00153774"/>
    <w:rsid w:val="0015477D"/>
    <w:rsid w:val="00154ECD"/>
    <w:rsid w:val="00155343"/>
    <w:rsid w:val="001556A5"/>
    <w:rsid w:val="00155EB0"/>
    <w:rsid w:val="00156556"/>
    <w:rsid w:val="0015657E"/>
    <w:rsid w:val="001565DE"/>
    <w:rsid w:val="00157745"/>
    <w:rsid w:val="00157C90"/>
    <w:rsid w:val="00157CFA"/>
    <w:rsid w:val="0016015F"/>
    <w:rsid w:val="00160DA1"/>
    <w:rsid w:val="00162062"/>
    <w:rsid w:val="00163628"/>
    <w:rsid w:val="001636D2"/>
    <w:rsid w:val="00163EE6"/>
    <w:rsid w:val="0016498F"/>
    <w:rsid w:val="00166F2E"/>
    <w:rsid w:val="00167174"/>
    <w:rsid w:val="0016717F"/>
    <w:rsid w:val="00167991"/>
    <w:rsid w:val="00170845"/>
    <w:rsid w:val="00170A67"/>
    <w:rsid w:val="00170CA9"/>
    <w:rsid w:val="00170D3C"/>
    <w:rsid w:val="00170EB1"/>
    <w:rsid w:val="00171A3B"/>
    <w:rsid w:val="00172134"/>
    <w:rsid w:val="00172F10"/>
    <w:rsid w:val="00173974"/>
    <w:rsid w:val="00174300"/>
    <w:rsid w:val="00174428"/>
    <w:rsid w:val="001747B0"/>
    <w:rsid w:val="00175696"/>
    <w:rsid w:val="00175C60"/>
    <w:rsid w:val="0017659B"/>
    <w:rsid w:val="001766D0"/>
    <w:rsid w:val="00176926"/>
    <w:rsid w:val="00176ACD"/>
    <w:rsid w:val="00176CF6"/>
    <w:rsid w:val="00177432"/>
    <w:rsid w:val="0017765E"/>
    <w:rsid w:val="00177E78"/>
    <w:rsid w:val="00181E34"/>
    <w:rsid w:val="001828A5"/>
    <w:rsid w:val="00182C56"/>
    <w:rsid w:val="00183608"/>
    <w:rsid w:val="00183618"/>
    <w:rsid w:val="001837AD"/>
    <w:rsid w:val="001852AA"/>
    <w:rsid w:val="00185C8C"/>
    <w:rsid w:val="001867E5"/>
    <w:rsid w:val="0018747C"/>
    <w:rsid w:val="00187FE8"/>
    <w:rsid w:val="001907F0"/>
    <w:rsid w:val="00191827"/>
    <w:rsid w:val="00192149"/>
    <w:rsid w:val="00192499"/>
    <w:rsid w:val="00192E11"/>
    <w:rsid w:val="00194635"/>
    <w:rsid w:val="00194BB0"/>
    <w:rsid w:val="0019588F"/>
    <w:rsid w:val="001958F1"/>
    <w:rsid w:val="00196962"/>
    <w:rsid w:val="0019697B"/>
    <w:rsid w:val="0019734F"/>
    <w:rsid w:val="001977BE"/>
    <w:rsid w:val="001A0129"/>
    <w:rsid w:val="001A0920"/>
    <w:rsid w:val="001A1058"/>
    <w:rsid w:val="001A1D3C"/>
    <w:rsid w:val="001A209E"/>
    <w:rsid w:val="001A2457"/>
    <w:rsid w:val="001A3AA5"/>
    <w:rsid w:val="001A52ED"/>
    <w:rsid w:val="001A5C18"/>
    <w:rsid w:val="001A68D3"/>
    <w:rsid w:val="001A6907"/>
    <w:rsid w:val="001A6EC6"/>
    <w:rsid w:val="001A7479"/>
    <w:rsid w:val="001A757C"/>
    <w:rsid w:val="001A7630"/>
    <w:rsid w:val="001B04D5"/>
    <w:rsid w:val="001B07E8"/>
    <w:rsid w:val="001B244D"/>
    <w:rsid w:val="001B309B"/>
    <w:rsid w:val="001B3717"/>
    <w:rsid w:val="001B3A4A"/>
    <w:rsid w:val="001B4209"/>
    <w:rsid w:val="001B4B10"/>
    <w:rsid w:val="001B5890"/>
    <w:rsid w:val="001B5D2E"/>
    <w:rsid w:val="001B652B"/>
    <w:rsid w:val="001B744A"/>
    <w:rsid w:val="001C00AE"/>
    <w:rsid w:val="001C00E2"/>
    <w:rsid w:val="001C056D"/>
    <w:rsid w:val="001C3744"/>
    <w:rsid w:val="001C46D5"/>
    <w:rsid w:val="001C4ACC"/>
    <w:rsid w:val="001C5670"/>
    <w:rsid w:val="001C593E"/>
    <w:rsid w:val="001C735B"/>
    <w:rsid w:val="001C7AAB"/>
    <w:rsid w:val="001C7EF9"/>
    <w:rsid w:val="001D0A92"/>
    <w:rsid w:val="001D0AE3"/>
    <w:rsid w:val="001D1357"/>
    <w:rsid w:val="001D13C5"/>
    <w:rsid w:val="001D13E5"/>
    <w:rsid w:val="001D2104"/>
    <w:rsid w:val="001D2594"/>
    <w:rsid w:val="001D2611"/>
    <w:rsid w:val="001D2ACE"/>
    <w:rsid w:val="001D346E"/>
    <w:rsid w:val="001D3D2C"/>
    <w:rsid w:val="001D3F89"/>
    <w:rsid w:val="001D4E73"/>
    <w:rsid w:val="001D5125"/>
    <w:rsid w:val="001D5326"/>
    <w:rsid w:val="001D53FB"/>
    <w:rsid w:val="001D569F"/>
    <w:rsid w:val="001D58D2"/>
    <w:rsid w:val="001D5E30"/>
    <w:rsid w:val="001D6DB4"/>
    <w:rsid w:val="001D7968"/>
    <w:rsid w:val="001E0BEC"/>
    <w:rsid w:val="001E198B"/>
    <w:rsid w:val="001E1E9C"/>
    <w:rsid w:val="001E1F01"/>
    <w:rsid w:val="001E2949"/>
    <w:rsid w:val="001E4D1B"/>
    <w:rsid w:val="001E5103"/>
    <w:rsid w:val="001E6803"/>
    <w:rsid w:val="001E7F1B"/>
    <w:rsid w:val="001F02EA"/>
    <w:rsid w:val="001F071D"/>
    <w:rsid w:val="001F07EB"/>
    <w:rsid w:val="001F09E4"/>
    <w:rsid w:val="001F1AAB"/>
    <w:rsid w:val="001F1B16"/>
    <w:rsid w:val="001F3078"/>
    <w:rsid w:val="001F3BBB"/>
    <w:rsid w:val="001F41B9"/>
    <w:rsid w:val="001F48CC"/>
    <w:rsid w:val="001F4940"/>
    <w:rsid w:val="001F5D63"/>
    <w:rsid w:val="001F6045"/>
    <w:rsid w:val="001F752E"/>
    <w:rsid w:val="00201001"/>
    <w:rsid w:val="00201500"/>
    <w:rsid w:val="002021CC"/>
    <w:rsid w:val="002044C8"/>
    <w:rsid w:val="00205311"/>
    <w:rsid w:val="00205DC0"/>
    <w:rsid w:val="00205EC7"/>
    <w:rsid w:val="002065CB"/>
    <w:rsid w:val="00206D4F"/>
    <w:rsid w:val="00206F3D"/>
    <w:rsid w:val="002075E3"/>
    <w:rsid w:val="00210BD7"/>
    <w:rsid w:val="0021245E"/>
    <w:rsid w:val="00212BAC"/>
    <w:rsid w:val="00214335"/>
    <w:rsid w:val="00214979"/>
    <w:rsid w:val="00214DFB"/>
    <w:rsid w:val="00215373"/>
    <w:rsid w:val="00215569"/>
    <w:rsid w:val="002155C0"/>
    <w:rsid w:val="0021599A"/>
    <w:rsid w:val="00215E8A"/>
    <w:rsid w:val="00217049"/>
    <w:rsid w:val="00217BD5"/>
    <w:rsid w:val="0022027E"/>
    <w:rsid w:val="002203D1"/>
    <w:rsid w:val="00220ADE"/>
    <w:rsid w:val="00221497"/>
    <w:rsid w:val="00221A60"/>
    <w:rsid w:val="00221BA4"/>
    <w:rsid w:val="00221F70"/>
    <w:rsid w:val="00222BE4"/>
    <w:rsid w:val="00223F2A"/>
    <w:rsid w:val="00224E98"/>
    <w:rsid w:val="0022535E"/>
    <w:rsid w:val="0022588D"/>
    <w:rsid w:val="00225918"/>
    <w:rsid w:val="00225F14"/>
    <w:rsid w:val="002266D1"/>
    <w:rsid w:val="0022730F"/>
    <w:rsid w:val="00230700"/>
    <w:rsid w:val="002310A7"/>
    <w:rsid w:val="00231129"/>
    <w:rsid w:val="0023148C"/>
    <w:rsid w:val="002323ED"/>
    <w:rsid w:val="00233012"/>
    <w:rsid w:val="002330BF"/>
    <w:rsid w:val="002336FC"/>
    <w:rsid w:val="00236333"/>
    <w:rsid w:val="00237CE4"/>
    <w:rsid w:val="00241B0B"/>
    <w:rsid w:val="00242762"/>
    <w:rsid w:val="00242FAD"/>
    <w:rsid w:val="00243215"/>
    <w:rsid w:val="0024453F"/>
    <w:rsid w:val="00245258"/>
    <w:rsid w:val="002457CF"/>
    <w:rsid w:val="0024623B"/>
    <w:rsid w:val="00246398"/>
    <w:rsid w:val="00246433"/>
    <w:rsid w:val="00247605"/>
    <w:rsid w:val="002476F0"/>
    <w:rsid w:val="0025037B"/>
    <w:rsid w:val="0025048F"/>
    <w:rsid w:val="002510D3"/>
    <w:rsid w:val="00252532"/>
    <w:rsid w:val="002528F4"/>
    <w:rsid w:val="00253349"/>
    <w:rsid w:val="002539ED"/>
    <w:rsid w:val="00255720"/>
    <w:rsid w:val="00256A68"/>
    <w:rsid w:val="00256A99"/>
    <w:rsid w:val="00257ADD"/>
    <w:rsid w:val="0026056E"/>
    <w:rsid w:val="002607E6"/>
    <w:rsid w:val="002620DA"/>
    <w:rsid w:val="00262335"/>
    <w:rsid w:val="002624ED"/>
    <w:rsid w:val="002628BE"/>
    <w:rsid w:val="002631DA"/>
    <w:rsid w:val="0026333A"/>
    <w:rsid w:val="00263672"/>
    <w:rsid w:val="00263F9B"/>
    <w:rsid w:val="00264393"/>
    <w:rsid w:val="00264420"/>
    <w:rsid w:val="002644C8"/>
    <w:rsid w:val="0026471C"/>
    <w:rsid w:val="00266358"/>
    <w:rsid w:val="0026662F"/>
    <w:rsid w:val="00267191"/>
    <w:rsid w:val="00267CBF"/>
    <w:rsid w:val="00270BB8"/>
    <w:rsid w:val="00270CDC"/>
    <w:rsid w:val="00272105"/>
    <w:rsid w:val="0027259A"/>
    <w:rsid w:val="002725CE"/>
    <w:rsid w:val="002728AE"/>
    <w:rsid w:val="002733F3"/>
    <w:rsid w:val="0027524E"/>
    <w:rsid w:val="00275F40"/>
    <w:rsid w:val="00276095"/>
    <w:rsid w:val="00276E68"/>
    <w:rsid w:val="00277627"/>
    <w:rsid w:val="002776DF"/>
    <w:rsid w:val="00277EB0"/>
    <w:rsid w:val="00277F7B"/>
    <w:rsid w:val="00280624"/>
    <w:rsid w:val="0028091C"/>
    <w:rsid w:val="002811D3"/>
    <w:rsid w:val="00283B23"/>
    <w:rsid w:val="0028578E"/>
    <w:rsid w:val="002867D3"/>
    <w:rsid w:val="00286AA1"/>
    <w:rsid w:val="00286CE3"/>
    <w:rsid w:val="00287311"/>
    <w:rsid w:val="002909E7"/>
    <w:rsid w:val="00290B26"/>
    <w:rsid w:val="002914EF"/>
    <w:rsid w:val="00292014"/>
    <w:rsid w:val="00293114"/>
    <w:rsid w:val="002939BB"/>
    <w:rsid w:val="00294272"/>
    <w:rsid w:val="00295803"/>
    <w:rsid w:val="0029655C"/>
    <w:rsid w:val="00296A0D"/>
    <w:rsid w:val="00296D63"/>
    <w:rsid w:val="0029706D"/>
    <w:rsid w:val="00297736"/>
    <w:rsid w:val="002979FC"/>
    <w:rsid w:val="00297A85"/>
    <w:rsid w:val="002A00DD"/>
    <w:rsid w:val="002A2232"/>
    <w:rsid w:val="002A2DFC"/>
    <w:rsid w:val="002A33C8"/>
    <w:rsid w:val="002A409A"/>
    <w:rsid w:val="002A43A2"/>
    <w:rsid w:val="002A45BB"/>
    <w:rsid w:val="002A4A73"/>
    <w:rsid w:val="002A5BF7"/>
    <w:rsid w:val="002A60E3"/>
    <w:rsid w:val="002A6143"/>
    <w:rsid w:val="002A6FDD"/>
    <w:rsid w:val="002A7BF6"/>
    <w:rsid w:val="002A7DE0"/>
    <w:rsid w:val="002B0514"/>
    <w:rsid w:val="002B08DF"/>
    <w:rsid w:val="002B1C4D"/>
    <w:rsid w:val="002B1CC5"/>
    <w:rsid w:val="002B2BC5"/>
    <w:rsid w:val="002B31F8"/>
    <w:rsid w:val="002B358D"/>
    <w:rsid w:val="002B35E4"/>
    <w:rsid w:val="002B4360"/>
    <w:rsid w:val="002B4685"/>
    <w:rsid w:val="002B533B"/>
    <w:rsid w:val="002B538A"/>
    <w:rsid w:val="002B5ABE"/>
    <w:rsid w:val="002B68DD"/>
    <w:rsid w:val="002C0A92"/>
    <w:rsid w:val="002C17B0"/>
    <w:rsid w:val="002C1E80"/>
    <w:rsid w:val="002C28C4"/>
    <w:rsid w:val="002C2A09"/>
    <w:rsid w:val="002C2A4E"/>
    <w:rsid w:val="002C2FE2"/>
    <w:rsid w:val="002C333E"/>
    <w:rsid w:val="002C3B3C"/>
    <w:rsid w:val="002C40D4"/>
    <w:rsid w:val="002C4CC2"/>
    <w:rsid w:val="002C538D"/>
    <w:rsid w:val="002C5B7C"/>
    <w:rsid w:val="002C6A48"/>
    <w:rsid w:val="002C7F3D"/>
    <w:rsid w:val="002D0698"/>
    <w:rsid w:val="002D0AB9"/>
    <w:rsid w:val="002D2FC9"/>
    <w:rsid w:val="002D3269"/>
    <w:rsid w:val="002D3447"/>
    <w:rsid w:val="002D3F99"/>
    <w:rsid w:val="002D5233"/>
    <w:rsid w:val="002D56BB"/>
    <w:rsid w:val="002D5D25"/>
    <w:rsid w:val="002D7139"/>
    <w:rsid w:val="002E01AF"/>
    <w:rsid w:val="002E0A54"/>
    <w:rsid w:val="002E0AAF"/>
    <w:rsid w:val="002E0D9D"/>
    <w:rsid w:val="002E1097"/>
    <w:rsid w:val="002E1A9F"/>
    <w:rsid w:val="002E1DF6"/>
    <w:rsid w:val="002E2520"/>
    <w:rsid w:val="002E2896"/>
    <w:rsid w:val="002E2E92"/>
    <w:rsid w:val="002E3225"/>
    <w:rsid w:val="002E3491"/>
    <w:rsid w:val="002E3C90"/>
    <w:rsid w:val="002E4078"/>
    <w:rsid w:val="002E5004"/>
    <w:rsid w:val="002E6A71"/>
    <w:rsid w:val="002E6BF5"/>
    <w:rsid w:val="002E7AE0"/>
    <w:rsid w:val="002E7DB5"/>
    <w:rsid w:val="002F0324"/>
    <w:rsid w:val="002F0488"/>
    <w:rsid w:val="002F08BB"/>
    <w:rsid w:val="002F0B67"/>
    <w:rsid w:val="002F1C07"/>
    <w:rsid w:val="002F1FC8"/>
    <w:rsid w:val="002F263A"/>
    <w:rsid w:val="002F2E20"/>
    <w:rsid w:val="002F3186"/>
    <w:rsid w:val="002F3270"/>
    <w:rsid w:val="002F3F8A"/>
    <w:rsid w:val="002F40EA"/>
    <w:rsid w:val="002F43B7"/>
    <w:rsid w:val="002F4F1A"/>
    <w:rsid w:val="002F51A3"/>
    <w:rsid w:val="002F538B"/>
    <w:rsid w:val="002F5507"/>
    <w:rsid w:val="002F606D"/>
    <w:rsid w:val="002F6291"/>
    <w:rsid w:val="002F669F"/>
    <w:rsid w:val="002F6B2E"/>
    <w:rsid w:val="002F78E6"/>
    <w:rsid w:val="002F7B14"/>
    <w:rsid w:val="0030063C"/>
    <w:rsid w:val="00300C25"/>
    <w:rsid w:val="00300CBF"/>
    <w:rsid w:val="00301284"/>
    <w:rsid w:val="00302551"/>
    <w:rsid w:val="0030259F"/>
    <w:rsid w:val="00302D9D"/>
    <w:rsid w:val="0030347C"/>
    <w:rsid w:val="0030546D"/>
    <w:rsid w:val="00305E13"/>
    <w:rsid w:val="00310240"/>
    <w:rsid w:val="00310B88"/>
    <w:rsid w:val="00311009"/>
    <w:rsid w:val="00311400"/>
    <w:rsid w:val="00311964"/>
    <w:rsid w:val="003135A8"/>
    <w:rsid w:val="003136F0"/>
    <w:rsid w:val="00313BCD"/>
    <w:rsid w:val="00313C7C"/>
    <w:rsid w:val="00314185"/>
    <w:rsid w:val="00315956"/>
    <w:rsid w:val="00316240"/>
    <w:rsid w:val="003163C5"/>
    <w:rsid w:val="003174BF"/>
    <w:rsid w:val="003178B1"/>
    <w:rsid w:val="0032137F"/>
    <w:rsid w:val="003216B8"/>
    <w:rsid w:val="00321744"/>
    <w:rsid w:val="00321903"/>
    <w:rsid w:val="00322289"/>
    <w:rsid w:val="00322B45"/>
    <w:rsid w:val="0032389E"/>
    <w:rsid w:val="003257C8"/>
    <w:rsid w:val="00325D1D"/>
    <w:rsid w:val="00326C2D"/>
    <w:rsid w:val="003270AD"/>
    <w:rsid w:val="003274C0"/>
    <w:rsid w:val="00330547"/>
    <w:rsid w:val="003307B1"/>
    <w:rsid w:val="00331500"/>
    <w:rsid w:val="003326F1"/>
    <w:rsid w:val="00332D12"/>
    <w:rsid w:val="00332FFC"/>
    <w:rsid w:val="003330AE"/>
    <w:rsid w:val="00333625"/>
    <w:rsid w:val="00334EA8"/>
    <w:rsid w:val="00334FE9"/>
    <w:rsid w:val="00335DB4"/>
    <w:rsid w:val="00336C28"/>
    <w:rsid w:val="00337824"/>
    <w:rsid w:val="003378A1"/>
    <w:rsid w:val="00337CFC"/>
    <w:rsid w:val="00340AAF"/>
    <w:rsid w:val="00341251"/>
    <w:rsid w:val="00341C7C"/>
    <w:rsid w:val="0034381B"/>
    <w:rsid w:val="0034487A"/>
    <w:rsid w:val="00344A04"/>
    <w:rsid w:val="00345F93"/>
    <w:rsid w:val="0034709D"/>
    <w:rsid w:val="00347405"/>
    <w:rsid w:val="00347746"/>
    <w:rsid w:val="00347765"/>
    <w:rsid w:val="00350A58"/>
    <w:rsid w:val="003519CA"/>
    <w:rsid w:val="00352110"/>
    <w:rsid w:val="003526DC"/>
    <w:rsid w:val="00353126"/>
    <w:rsid w:val="00353A17"/>
    <w:rsid w:val="00353D06"/>
    <w:rsid w:val="00354470"/>
    <w:rsid w:val="00354A91"/>
    <w:rsid w:val="00355541"/>
    <w:rsid w:val="00355705"/>
    <w:rsid w:val="00355B87"/>
    <w:rsid w:val="00355CC1"/>
    <w:rsid w:val="00356662"/>
    <w:rsid w:val="00356817"/>
    <w:rsid w:val="0035713F"/>
    <w:rsid w:val="00357B50"/>
    <w:rsid w:val="00357BE1"/>
    <w:rsid w:val="00357F77"/>
    <w:rsid w:val="00360262"/>
    <w:rsid w:val="003613DD"/>
    <w:rsid w:val="003615AF"/>
    <w:rsid w:val="003622E3"/>
    <w:rsid w:val="003625B3"/>
    <w:rsid w:val="003625E3"/>
    <w:rsid w:val="00363632"/>
    <w:rsid w:val="00363D37"/>
    <w:rsid w:val="00363EE6"/>
    <w:rsid w:val="00364569"/>
    <w:rsid w:val="00364BD4"/>
    <w:rsid w:val="00364F70"/>
    <w:rsid w:val="00364FE9"/>
    <w:rsid w:val="00365BC6"/>
    <w:rsid w:val="00366279"/>
    <w:rsid w:val="00366F56"/>
    <w:rsid w:val="003703B4"/>
    <w:rsid w:val="00370472"/>
    <w:rsid w:val="003709F5"/>
    <w:rsid w:val="00372997"/>
    <w:rsid w:val="003730EB"/>
    <w:rsid w:val="0037326E"/>
    <w:rsid w:val="00373EBC"/>
    <w:rsid w:val="00373EDF"/>
    <w:rsid w:val="0037412A"/>
    <w:rsid w:val="0037495B"/>
    <w:rsid w:val="00375419"/>
    <w:rsid w:val="00375F8A"/>
    <w:rsid w:val="003769CB"/>
    <w:rsid w:val="0037710B"/>
    <w:rsid w:val="00377A80"/>
    <w:rsid w:val="003827F9"/>
    <w:rsid w:val="00382B05"/>
    <w:rsid w:val="00383043"/>
    <w:rsid w:val="00383BD7"/>
    <w:rsid w:val="00384A9F"/>
    <w:rsid w:val="00385618"/>
    <w:rsid w:val="00385DE4"/>
    <w:rsid w:val="00387084"/>
    <w:rsid w:val="0038731A"/>
    <w:rsid w:val="00387358"/>
    <w:rsid w:val="00387527"/>
    <w:rsid w:val="00390282"/>
    <w:rsid w:val="00390702"/>
    <w:rsid w:val="00390708"/>
    <w:rsid w:val="00390A8F"/>
    <w:rsid w:val="00391251"/>
    <w:rsid w:val="00391672"/>
    <w:rsid w:val="00391852"/>
    <w:rsid w:val="00391D95"/>
    <w:rsid w:val="0039203B"/>
    <w:rsid w:val="00392632"/>
    <w:rsid w:val="00392696"/>
    <w:rsid w:val="00393476"/>
    <w:rsid w:val="0039392A"/>
    <w:rsid w:val="00395E03"/>
    <w:rsid w:val="00395E52"/>
    <w:rsid w:val="003968DA"/>
    <w:rsid w:val="00396B93"/>
    <w:rsid w:val="00397080"/>
    <w:rsid w:val="00397492"/>
    <w:rsid w:val="003977C8"/>
    <w:rsid w:val="00397E2E"/>
    <w:rsid w:val="00397EB6"/>
    <w:rsid w:val="003A00CF"/>
    <w:rsid w:val="003A045B"/>
    <w:rsid w:val="003A07B7"/>
    <w:rsid w:val="003A0DC5"/>
    <w:rsid w:val="003A1066"/>
    <w:rsid w:val="003A18B9"/>
    <w:rsid w:val="003A19FC"/>
    <w:rsid w:val="003A21FA"/>
    <w:rsid w:val="003A2760"/>
    <w:rsid w:val="003A4423"/>
    <w:rsid w:val="003A4DEC"/>
    <w:rsid w:val="003A5AB6"/>
    <w:rsid w:val="003A5B14"/>
    <w:rsid w:val="003A668D"/>
    <w:rsid w:val="003A6D51"/>
    <w:rsid w:val="003A75AE"/>
    <w:rsid w:val="003A77D6"/>
    <w:rsid w:val="003A7A7A"/>
    <w:rsid w:val="003B09D1"/>
    <w:rsid w:val="003B0AEE"/>
    <w:rsid w:val="003B0EBD"/>
    <w:rsid w:val="003B120C"/>
    <w:rsid w:val="003B2027"/>
    <w:rsid w:val="003B43CA"/>
    <w:rsid w:val="003B53CB"/>
    <w:rsid w:val="003B550B"/>
    <w:rsid w:val="003B5D92"/>
    <w:rsid w:val="003B5F26"/>
    <w:rsid w:val="003B6D20"/>
    <w:rsid w:val="003B6D38"/>
    <w:rsid w:val="003B6F25"/>
    <w:rsid w:val="003C00B5"/>
    <w:rsid w:val="003C13DB"/>
    <w:rsid w:val="003C15AE"/>
    <w:rsid w:val="003C21A1"/>
    <w:rsid w:val="003C32B4"/>
    <w:rsid w:val="003C39A3"/>
    <w:rsid w:val="003C45BC"/>
    <w:rsid w:val="003C4DD8"/>
    <w:rsid w:val="003C5461"/>
    <w:rsid w:val="003C6EB0"/>
    <w:rsid w:val="003C6FC5"/>
    <w:rsid w:val="003D03F1"/>
    <w:rsid w:val="003D04DF"/>
    <w:rsid w:val="003D0915"/>
    <w:rsid w:val="003D1930"/>
    <w:rsid w:val="003D20A0"/>
    <w:rsid w:val="003D25E7"/>
    <w:rsid w:val="003D2B0E"/>
    <w:rsid w:val="003D3519"/>
    <w:rsid w:val="003D488A"/>
    <w:rsid w:val="003D4C57"/>
    <w:rsid w:val="003D515F"/>
    <w:rsid w:val="003D686E"/>
    <w:rsid w:val="003D74CB"/>
    <w:rsid w:val="003D7704"/>
    <w:rsid w:val="003D7914"/>
    <w:rsid w:val="003D7B60"/>
    <w:rsid w:val="003E06DD"/>
    <w:rsid w:val="003E09A6"/>
    <w:rsid w:val="003E0C15"/>
    <w:rsid w:val="003E124C"/>
    <w:rsid w:val="003E13AE"/>
    <w:rsid w:val="003E168D"/>
    <w:rsid w:val="003E1B3E"/>
    <w:rsid w:val="003E22F6"/>
    <w:rsid w:val="003E2701"/>
    <w:rsid w:val="003E2801"/>
    <w:rsid w:val="003E2834"/>
    <w:rsid w:val="003E2DCE"/>
    <w:rsid w:val="003E3EEF"/>
    <w:rsid w:val="003E433A"/>
    <w:rsid w:val="003E6E0E"/>
    <w:rsid w:val="003E78C0"/>
    <w:rsid w:val="003E7F04"/>
    <w:rsid w:val="003F00EA"/>
    <w:rsid w:val="003F03DC"/>
    <w:rsid w:val="003F0CE1"/>
    <w:rsid w:val="003F1A44"/>
    <w:rsid w:val="003F1CE9"/>
    <w:rsid w:val="003F2834"/>
    <w:rsid w:val="003F2A9D"/>
    <w:rsid w:val="003F2C6C"/>
    <w:rsid w:val="003F2CE2"/>
    <w:rsid w:val="003F2D3B"/>
    <w:rsid w:val="003F2EA9"/>
    <w:rsid w:val="003F4074"/>
    <w:rsid w:val="003F4C96"/>
    <w:rsid w:val="003F4FF5"/>
    <w:rsid w:val="003F53DB"/>
    <w:rsid w:val="003F58EB"/>
    <w:rsid w:val="003F59F8"/>
    <w:rsid w:val="003F5E05"/>
    <w:rsid w:val="003F6F22"/>
    <w:rsid w:val="003F704C"/>
    <w:rsid w:val="003F7152"/>
    <w:rsid w:val="003F78B4"/>
    <w:rsid w:val="00400228"/>
    <w:rsid w:val="00400634"/>
    <w:rsid w:val="004008E6"/>
    <w:rsid w:val="00400D52"/>
    <w:rsid w:val="004012C2"/>
    <w:rsid w:val="0040153B"/>
    <w:rsid w:val="004017CB"/>
    <w:rsid w:val="00401B7D"/>
    <w:rsid w:val="004023D6"/>
    <w:rsid w:val="00402898"/>
    <w:rsid w:val="004036CB"/>
    <w:rsid w:val="004040BD"/>
    <w:rsid w:val="004046CA"/>
    <w:rsid w:val="00404716"/>
    <w:rsid w:val="00404A1B"/>
    <w:rsid w:val="004052CA"/>
    <w:rsid w:val="00407C67"/>
    <w:rsid w:val="004103D8"/>
    <w:rsid w:val="0041069F"/>
    <w:rsid w:val="004108DE"/>
    <w:rsid w:val="00410F41"/>
    <w:rsid w:val="004110F9"/>
    <w:rsid w:val="00411404"/>
    <w:rsid w:val="00412530"/>
    <w:rsid w:val="00412892"/>
    <w:rsid w:val="00412DAA"/>
    <w:rsid w:val="0041378C"/>
    <w:rsid w:val="004143AB"/>
    <w:rsid w:val="004143BD"/>
    <w:rsid w:val="004146F6"/>
    <w:rsid w:val="004147B9"/>
    <w:rsid w:val="00414CCF"/>
    <w:rsid w:val="00414D56"/>
    <w:rsid w:val="004155C4"/>
    <w:rsid w:val="004155CE"/>
    <w:rsid w:val="00415D7E"/>
    <w:rsid w:val="00416433"/>
    <w:rsid w:val="00416A01"/>
    <w:rsid w:val="00416C92"/>
    <w:rsid w:val="0041716B"/>
    <w:rsid w:val="004175A8"/>
    <w:rsid w:val="00417E62"/>
    <w:rsid w:val="00417F55"/>
    <w:rsid w:val="0042007E"/>
    <w:rsid w:val="004211CD"/>
    <w:rsid w:val="0042160E"/>
    <w:rsid w:val="00421EF2"/>
    <w:rsid w:val="00422B6C"/>
    <w:rsid w:val="00423FCC"/>
    <w:rsid w:val="004242F0"/>
    <w:rsid w:val="004245FC"/>
    <w:rsid w:val="00424619"/>
    <w:rsid w:val="004251FB"/>
    <w:rsid w:val="004259CA"/>
    <w:rsid w:val="00425F0B"/>
    <w:rsid w:val="00425F55"/>
    <w:rsid w:val="00426323"/>
    <w:rsid w:val="0042642D"/>
    <w:rsid w:val="00426FF7"/>
    <w:rsid w:val="0042709A"/>
    <w:rsid w:val="0042731C"/>
    <w:rsid w:val="00430646"/>
    <w:rsid w:val="0043073D"/>
    <w:rsid w:val="00430EF1"/>
    <w:rsid w:val="00431148"/>
    <w:rsid w:val="00431157"/>
    <w:rsid w:val="004329DD"/>
    <w:rsid w:val="00433728"/>
    <w:rsid w:val="004337D6"/>
    <w:rsid w:val="00433E78"/>
    <w:rsid w:val="00433F9E"/>
    <w:rsid w:val="00434155"/>
    <w:rsid w:val="00434445"/>
    <w:rsid w:val="00434E0D"/>
    <w:rsid w:val="00435C8A"/>
    <w:rsid w:val="004375F8"/>
    <w:rsid w:val="00437BD1"/>
    <w:rsid w:val="00437BD5"/>
    <w:rsid w:val="0044026B"/>
    <w:rsid w:val="00440DD2"/>
    <w:rsid w:val="00441A88"/>
    <w:rsid w:val="00441D01"/>
    <w:rsid w:val="00441F89"/>
    <w:rsid w:val="00442EBA"/>
    <w:rsid w:val="0044429B"/>
    <w:rsid w:val="00445208"/>
    <w:rsid w:val="0044534F"/>
    <w:rsid w:val="004470AC"/>
    <w:rsid w:val="00447891"/>
    <w:rsid w:val="00450938"/>
    <w:rsid w:val="00450BF0"/>
    <w:rsid w:val="00450E09"/>
    <w:rsid w:val="0045335E"/>
    <w:rsid w:val="00454324"/>
    <w:rsid w:val="00455152"/>
    <w:rsid w:val="00457160"/>
    <w:rsid w:val="004606FF"/>
    <w:rsid w:val="00460B41"/>
    <w:rsid w:val="00460C56"/>
    <w:rsid w:val="00460EAC"/>
    <w:rsid w:val="004616F1"/>
    <w:rsid w:val="0046368B"/>
    <w:rsid w:val="0046375D"/>
    <w:rsid w:val="00463C8A"/>
    <w:rsid w:val="004645BC"/>
    <w:rsid w:val="00464B29"/>
    <w:rsid w:val="00464DB1"/>
    <w:rsid w:val="00464DD8"/>
    <w:rsid w:val="00465725"/>
    <w:rsid w:val="004661AD"/>
    <w:rsid w:val="004664FD"/>
    <w:rsid w:val="0046698A"/>
    <w:rsid w:val="0046699C"/>
    <w:rsid w:val="00466D3F"/>
    <w:rsid w:val="00467E7A"/>
    <w:rsid w:val="00470B8D"/>
    <w:rsid w:val="00470CA9"/>
    <w:rsid w:val="0047121E"/>
    <w:rsid w:val="00471C08"/>
    <w:rsid w:val="004726C3"/>
    <w:rsid w:val="00473A92"/>
    <w:rsid w:val="00473C21"/>
    <w:rsid w:val="004745F0"/>
    <w:rsid w:val="0047639B"/>
    <w:rsid w:val="0047655A"/>
    <w:rsid w:val="00476700"/>
    <w:rsid w:val="00476AA5"/>
    <w:rsid w:val="004771DB"/>
    <w:rsid w:val="00477404"/>
    <w:rsid w:val="004778BC"/>
    <w:rsid w:val="00477FFB"/>
    <w:rsid w:val="00480943"/>
    <w:rsid w:val="00481238"/>
    <w:rsid w:val="00481B7B"/>
    <w:rsid w:val="004826CD"/>
    <w:rsid w:val="004836BE"/>
    <w:rsid w:val="00485B17"/>
    <w:rsid w:val="00485E90"/>
    <w:rsid w:val="00486613"/>
    <w:rsid w:val="00486664"/>
    <w:rsid w:val="00486731"/>
    <w:rsid w:val="00487260"/>
    <w:rsid w:val="00487817"/>
    <w:rsid w:val="00487986"/>
    <w:rsid w:val="004879C8"/>
    <w:rsid w:val="00487A55"/>
    <w:rsid w:val="00487B32"/>
    <w:rsid w:val="004904F7"/>
    <w:rsid w:val="00490594"/>
    <w:rsid w:val="00490BDE"/>
    <w:rsid w:val="00491542"/>
    <w:rsid w:val="00492CEC"/>
    <w:rsid w:val="00493226"/>
    <w:rsid w:val="0049351C"/>
    <w:rsid w:val="00493565"/>
    <w:rsid w:val="00493942"/>
    <w:rsid w:val="00493D44"/>
    <w:rsid w:val="004950F4"/>
    <w:rsid w:val="00495E41"/>
    <w:rsid w:val="00496194"/>
    <w:rsid w:val="00496278"/>
    <w:rsid w:val="00496B55"/>
    <w:rsid w:val="004970EB"/>
    <w:rsid w:val="00497B62"/>
    <w:rsid w:val="00497EA7"/>
    <w:rsid w:val="004A037F"/>
    <w:rsid w:val="004A0622"/>
    <w:rsid w:val="004A0AB5"/>
    <w:rsid w:val="004A0C68"/>
    <w:rsid w:val="004A0C9A"/>
    <w:rsid w:val="004A1445"/>
    <w:rsid w:val="004A15D5"/>
    <w:rsid w:val="004A1750"/>
    <w:rsid w:val="004A1BD9"/>
    <w:rsid w:val="004A1E7C"/>
    <w:rsid w:val="004A2584"/>
    <w:rsid w:val="004A2A03"/>
    <w:rsid w:val="004A3333"/>
    <w:rsid w:val="004A4F74"/>
    <w:rsid w:val="004A5519"/>
    <w:rsid w:val="004A6888"/>
    <w:rsid w:val="004A7723"/>
    <w:rsid w:val="004A781E"/>
    <w:rsid w:val="004A7B3A"/>
    <w:rsid w:val="004B0203"/>
    <w:rsid w:val="004B059D"/>
    <w:rsid w:val="004B096E"/>
    <w:rsid w:val="004B152B"/>
    <w:rsid w:val="004B16D9"/>
    <w:rsid w:val="004B1F2E"/>
    <w:rsid w:val="004B2BB8"/>
    <w:rsid w:val="004B365F"/>
    <w:rsid w:val="004B4216"/>
    <w:rsid w:val="004B52DF"/>
    <w:rsid w:val="004B5371"/>
    <w:rsid w:val="004B5EB3"/>
    <w:rsid w:val="004B6A8D"/>
    <w:rsid w:val="004B6B83"/>
    <w:rsid w:val="004B70C3"/>
    <w:rsid w:val="004C018B"/>
    <w:rsid w:val="004C055E"/>
    <w:rsid w:val="004C20BE"/>
    <w:rsid w:val="004C2779"/>
    <w:rsid w:val="004C2919"/>
    <w:rsid w:val="004C4373"/>
    <w:rsid w:val="004C442C"/>
    <w:rsid w:val="004C4728"/>
    <w:rsid w:val="004C49B5"/>
    <w:rsid w:val="004C4A1E"/>
    <w:rsid w:val="004C4C1C"/>
    <w:rsid w:val="004C4D02"/>
    <w:rsid w:val="004C685E"/>
    <w:rsid w:val="004C720B"/>
    <w:rsid w:val="004C745A"/>
    <w:rsid w:val="004D0DD0"/>
    <w:rsid w:val="004D1083"/>
    <w:rsid w:val="004D1289"/>
    <w:rsid w:val="004D140B"/>
    <w:rsid w:val="004D1A04"/>
    <w:rsid w:val="004D328E"/>
    <w:rsid w:val="004D32EA"/>
    <w:rsid w:val="004D3447"/>
    <w:rsid w:val="004D3723"/>
    <w:rsid w:val="004D3796"/>
    <w:rsid w:val="004D3828"/>
    <w:rsid w:val="004D39CF"/>
    <w:rsid w:val="004D3E35"/>
    <w:rsid w:val="004D4C3A"/>
    <w:rsid w:val="004D5F43"/>
    <w:rsid w:val="004D6EF3"/>
    <w:rsid w:val="004D7195"/>
    <w:rsid w:val="004E008F"/>
    <w:rsid w:val="004E0136"/>
    <w:rsid w:val="004E04E3"/>
    <w:rsid w:val="004E1B3F"/>
    <w:rsid w:val="004E1B58"/>
    <w:rsid w:val="004E20E0"/>
    <w:rsid w:val="004E397E"/>
    <w:rsid w:val="004E40B6"/>
    <w:rsid w:val="004E4F15"/>
    <w:rsid w:val="004E4FF2"/>
    <w:rsid w:val="004E5FC0"/>
    <w:rsid w:val="004E6DC5"/>
    <w:rsid w:val="004E798F"/>
    <w:rsid w:val="004E7A4F"/>
    <w:rsid w:val="004E7B14"/>
    <w:rsid w:val="004F0254"/>
    <w:rsid w:val="004F07F3"/>
    <w:rsid w:val="004F0D7E"/>
    <w:rsid w:val="004F1044"/>
    <w:rsid w:val="004F13CE"/>
    <w:rsid w:val="004F1830"/>
    <w:rsid w:val="004F2640"/>
    <w:rsid w:val="004F377B"/>
    <w:rsid w:val="004F4159"/>
    <w:rsid w:val="004F429D"/>
    <w:rsid w:val="004F4DCC"/>
    <w:rsid w:val="004F50A2"/>
    <w:rsid w:val="004F56B3"/>
    <w:rsid w:val="004F6186"/>
    <w:rsid w:val="004F64F6"/>
    <w:rsid w:val="004F653B"/>
    <w:rsid w:val="004F7C09"/>
    <w:rsid w:val="004F7E0A"/>
    <w:rsid w:val="005004CF"/>
    <w:rsid w:val="005007B9"/>
    <w:rsid w:val="00501618"/>
    <w:rsid w:val="00502832"/>
    <w:rsid w:val="005037AA"/>
    <w:rsid w:val="00504203"/>
    <w:rsid w:val="0050425E"/>
    <w:rsid w:val="005067FE"/>
    <w:rsid w:val="00506D41"/>
    <w:rsid w:val="00507441"/>
    <w:rsid w:val="0050785C"/>
    <w:rsid w:val="00507FD9"/>
    <w:rsid w:val="005102D0"/>
    <w:rsid w:val="005115B9"/>
    <w:rsid w:val="00511B47"/>
    <w:rsid w:val="00511EE4"/>
    <w:rsid w:val="005123B8"/>
    <w:rsid w:val="00513D17"/>
    <w:rsid w:val="00514473"/>
    <w:rsid w:val="00514F45"/>
    <w:rsid w:val="005154B9"/>
    <w:rsid w:val="00516A8C"/>
    <w:rsid w:val="0051762B"/>
    <w:rsid w:val="0051772B"/>
    <w:rsid w:val="00517F92"/>
    <w:rsid w:val="00520629"/>
    <w:rsid w:val="00520FCF"/>
    <w:rsid w:val="00521A43"/>
    <w:rsid w:val="00521B45"/>
    <w:rsid w:val="00521ECD"/>
    <w:rsid w:val="00522226"/>
    <w:rsid w:val="005223BB"/>
    <w:rsid w:val="0052296C"/>
    <w:rsid w:val="00523915"/>
    <w:rsid w:val="00524F1E"/>
    <w:rsid w:val="00525010"/>
    <w:rsid w:val="005262E1"/>
    <w:rsid w:val="0052798F"/>
    <w:rsid w:val="00527AB2"/>
    <w:rsid w:val="00527D5A"/>
    <w:rsid w:val="00527E22"/>
    <w:rsid w:val="005303AE"/>
    <w:rsid w:val="00530658"/>
    <w:rsid w:val="0053165D"/>
    <w:rsid w:val="005318D6"/>
    <w:rsid w:val="00531C65"/>
    <w:rsid w:val="00531F8D"/>
    <w:rsid w:val="005338C1"/>
    <w:rsid w:val="00533948"/>
    <w:rsid w:val="00533988"/>
    <w:rsid w:val="00533D91"/>
    <w:rsid w:val="0053467C"/>
    <w:rsid w:val="00534776"/>
    <w:rsid w:val="00534A61"/>
    <w:rsid w:val="00535301"/>
    <w:rsid w:val="0053545A"/>
    <w:rsid w:val="005369A2"/>
    <w:rsid w:val="00537500"/>
    <w:rsid w:val="00537690"/>
    <w:rsid w:val="00540798"/>
    <w:rsid w:val="0054080B"/>
    <w:rsid w:val="00541796"/>
    <w:rsid w:val="00541FC6"/>
    <w:rsid w:val="00542713"/>
    <w:rsid w:val="00543080"/>
    <w:rsid w:val="00543922"/>
    <w:rsid w:val="005443E5"/>
    <w:rsid w:val="00544A2B"/>
    <w:rsid w:val="00545961"/>
    <w:rsid w:val="0054605D"/>
    <w:rsid w:val="00546745"/>
    <w:rsid w:val="005477F2"/>
    <w:rsid w:val="005507D2"/>
    <w:rsid w:val="0055194B"/>
    <w:rsid w:val="00552E8E"/>
    <w:rsid w:val="00554606"/>
    <w:rsid w:val="005548B2"/>
    <w:rsid w:val="00555760"/>
    <w:rsid w:val="00556384"/>
    <w:rsid w:val="00556E1C"/>
    <w:rsid w:val="00557655"/>
    <w:rsid w:val="005578C6"/>
    <w:rsid w:val="00560317"/>
    <w:rsid w:val="0056037F"/>
    <w:rsid w:val="00560CF5"/>
    <w:rsid w:val="00560FE6"/>
    <w:rsid w:val="00561D75"/>
    <w:rsid w:val="00563246"/>
    <w:rsid w:val="00564013"/>
    <w:rsid w:val="005640DC"/>
    <w:rsid w:val="0056557B"/>
    <w:rsid w:val="00565BAB"/>
    <w:rsid w:val="005679E4"/>
    <w:rsid w:val="00567ADC"/>
    <w:rsid w:val="00567E32"/>
    <w:rsid w:val="00571260"/>
    <w:rsid w:val="0057173E"/>
    <w:rsid w:val="005717D2"/>
    <w:rsid w:val="00572099"/>
    <w:rsid w:val="00572122"/>
    <w:rsid w:val="00572D23"/>
    <w:rsid w:val="005736B3"/>
    <w:rsid w:val="00573A0F"/>
    <w:rsid w:val="00574CAE"/>
    <w:rsid w:val="00575F41"/>
    <w:rsid w:val="00576100"/>
    <w:rsid w:val="00576991"/>
    <w:rsid w:val="00576AF0"/>
    <w:rsid w:val="005771EB"/>
    <w:rsid w:val="005801B9"/>
    <w:rsid w:val="00580684"/>
    <w:rsid w:val="00580DCC"/>
    <w:rsid w:val="00580E71"/>
    <w:rsid w:val="00581171"/>
    <w:rsid w:val="00582AC4"/>
    <w:rsid w:val="00583570"/>
    <w:rsid w:val="00584568"/>
    <w:rsid w:val="00584798"/>
    <w:rsid w:val="00584B3A"/>
    <w:rsid w:val="005865CE"/>
    <w:rsid w:val="005866E6"/>
    <w:rsid w:val="0058687C"/>
    <w:rsid w:val="00586A9A"/>
    <w:rsid w:val="00586C12"/>
    <w:rsid w:val="005871EE"/>
    <w:rsid w:val="005877F3"/>
    <w:rsid w:val="0058783F"/>
    <w:rsid w:val="00587B5E"/>
    <w:rsid w:val="00587EBF"/>
    <w:rsid w:val="005907B2"/>
    <w:rsid w:val="00590AA7"/>
    <w:rsid w:val="00591954"/>
    <w:rsid w:val="00591DD7"/>
    <w:rsid w:val="005934EC"/>
    <w:rsid w:val="00593B0A"/>
    <w:rsid w:val="00593CC6"/>
    <w:rsid w:val="00593D7A"/>
    <w:rsid w:val="00594413"/>
    <w:rsid w:val="005947B9"/>
    <w:rsid w:val="00594907"/>
    <w:rsid w:val="00594DDA"/>
    <w:rsid w:val="00594F1C"/>
    <w:rsid w:val="00595337"/>
    <w:rsid w:val="00595902"/>
    <w:rsid w:val="0059649A"/>
    <w:rsid w:val="005965FE"/>
    <w:rsid w:val="00596C1B"/>
    <w:rsid w:val="005A1719"/>
    <w:rsid w:val="005A1F4F"/>
    <w:rsid w:val="005A2743"/>
    <w:rsid w:val="005A2E12"/>
    <w:rsid w:val="005A2F39"/>
    <w:rsid w:val="005A35A3"/>
    <w:rsid w:val="005A3B27"/>
    <w:rsid w:val="005A3D59"/>
    <w:rsid w:val="005A3FFF"/>
    <w:rsid w:val="005A5E76"/>
    <w:rsid w:val="005A6314"/>
    <w:rsid w:val="005A6555"/>
    <w:rsid w:val="005A6713"/>
    <w:rsid w:val="005A6F8E"/>
    <w:rsid w:val="005B1051"/>
    <w:rsid w:val="005B1886"/>
    <w:rsid w:val="005B1D90"/>
    <w:rsid w:val="005B1F38"/>
    <w:rsid w:val="005B20A6"/>
    <w:rsid w:val="005B237A"/>
    <w:rsid w:val="005B322D"/>
    <w:rsid w:val="005B3433"/>
    <w:rsid w:val="005B3464"/>
    <w:rsid w:val="005B3B70"/>
    <w:rsid w:val="005B57AD"/>
    <w:rsid w:val="005B5C68"/>
    <w:rsid w:val="005B5F46"/>
    <w:rsid w:val="005C0731"/>
    <w:rsid w:val="005C11D5"/>
    <w:rsid w:val="005C145C"/>
    <w:rsid w:val="005C1D55"/>
    <w:rsid w:val="005C1E0C"/>
    <w:rsid w:val="005C1EAC"/>
    <w:rsid w:val="005C2707"/>
    <w:rsid w:val="005C2D40"/>
    <w:rsid w:val="005C311F"/>
    <w:rsid w:val="005C3176"/>
    <w:rsid w:val="005C32E7"/>
    <w:rsid w:val="005C354E"/>
    <w:rsid w:val="005C358E"/>
    <w:rsid w:val="005C3DA2"/>
    <w:rsid w:val="005C5045"/>
    <w:rsid w:val="005C59F2"/>
    <w:rsid w:val="005C6540"/>
    <w:rsid w:val="005C69E9"/>
    <w:rsid w:val="005C7FD9"/>
    <w:rsid w:val="005D1507"/>
    <w:rsid w:val="005D15D5"/>
    <w:rsid w:val="005D2752"/>
    <w:rsid w:val="005D2FFD"/>
    <w:rsid w:val="005D30AE"/>
    <w:rsid w:val="005D3551"/>
    <w:rsid w:val="005D3BC6"/>
    <w:rsid w:val="005D4B13"/>
    <w:rsid w:val="005D50FC"/>
    <w:rsid w:val="005D52E0"/>
    <w:rsid w:val="005D5666"/>
    <w:rsid w:val="005D5B92"/>
    <w:rsid w:val="005D5D20"/>
    <w:rsid w:val="005D6360"/>
    <w:rsid w:val="005D63D8"/>
    <w:rsid w:val="005D78CD"/>
    <w:rsid w:val="005D7F46"/>
    <w:rsid w:val="005E04BF"/>
    <w:rsid w:val="005E1207"/>
    <w:rsid w:val="005E129B"/>
    <w:rsid w:val="005E245C"/>
    <w:rsid w:val="005E265A"/>
    <w:rsid w:val="005E28BC"/>
    <w:rsid w:val="005E2E79"/>
    <w:rsid w:val="005E4204"/>
    <w:rsid w:val="005E42AE"/>
    <w:rsid w:val="005E597A"/>
    <w:rsid w:val="005E64E1"/>
    <w:rsid w:val="005E66E2"/>
    <w:rsid w:val="005E7177"/>
    <w:rsid w:val="005F052C"/>
    <w:rsid w:val="005F0572"/>
    <w:rsid w:val="005F154C"/>
    <w:rsid w:val="005F3078"/>
    <w:rsid w:val="005F43B9"/>
    <w:rsid w:val="005F4544"/>
    <w:rsid w:val="005F4B45"/>
    <w:rsid w:val="005F723E"/>
    <w:rsid w:val="005F7384"/>
    <w:rsid w:val="005F7CA0"/>
    <w:rsid w:val="005F7D0B"/>
    <w:rsid w:val="00601291"/>
    <w:rsid w:val="00601721"/>
    <w:rsid w:val="0060210F"/>
    <w:rsid w:val="00602662"/>
    <w:rsid w:val="0060427B"/>
    <w:rsid w:val="006045D3"/>
    <w:rsid w:val="00604B3C"/>
    <w:rsid w:val="00604FA0"/>
    <w:rsid w:val="00605240"/>
    <w:rsid w:val="00605278"/>
    <w:rsid w:val="00605FCF"/>
    <w:rsid w:val="00607163"/>
    <w:rsid w:val="00607381"/>
    <w:rsid w:val="0060754F"/>
    <w:rsid w:val="00607DBC"/>
    <w:rsid w:val="00607F49"/>
    <w:rsid w:val="00610779"/>
    <w:rsid w:val="00610954"/>
    <w:rsid w:val="00610ED9"/>
    <w:rsid w:val="00610F1B"/>
    <w:rsid w:val="0061196B"/>
    <w:rsid w:val="006125D8"/>
    <w:rsid w:val="006126A6"/>
    <w:rsid w:val="006127E4"/>
    <w:rsid w:val="0061295C"/>
    <w:rsid w:val="00612BF6"/>
    <w:rsid w:val="006133CD"/>
    <w:rsid w:val="00613B4E"/>
    <w:rsid w:val="00614443"/>
    <w:rsid w:val="006150DC"/>
    <w:rsid w:val="00615D73"/>
    <w:rsid w:val="00616119"/>
    <w:rsid w:val="00616942"/>
    <w:rsid w:val="00616B19"/>
    <w:rsid w:val="006171D2"/>
    <w:rsid w:val="0061732D"/>
    <w:rsid w:val="00617E35"/>
    <w:rsid w:val="00617E61"/>
    <w:rsid w:val="00620275"/>
    <w:rsid w:val="00620505"/>
    <w:rsid w:val="00620E1E"/>
    <w:rsid w:val="006210BB"/>
    <w:rsid w:val="0062153A"/>
    <w:rsid w:val="00621844"/>
    <w:rsid w:val="00622174"/>
    <w:rsid w:val="006225BA"/>
    <w:rsid w:val="00622611"/>
    <w:rsid w:val="0062299B"/>
    <w:rsid w:val="00622BA3"/>
    <w:rsid w:val="00623064"/>
    <w:rsid w:val="00623323"/>
    <w:rsid w:val="006234E8"/>
    <w:rsid w:val="006242A0"/>
    <w:rsid w:val="00624771"/>
    <w:rsid w:val="0062609B"/>
    <w:rsid w:val="00627555"/>
    <w:rsid w:val="006278AC"/>
    <w:rsid w:val="00630077"/>
    <w:rsid w:val="006304F7"/>
    <w:rsid w:val="00630DAE"/>
    <w:rsid w:val="00630E83"/>
    <w:rsid w:val="006316A8"/>
    <w:rsid w:val="00631EBF"/>
    <w:rsid w:val="00632CC1"/>
    <w:rsid w:val="00634821"/>
    <w:rsid w:val="00634B8C"/>
    <w:rsid w:val="0063527F"/>
    <w:rsid w:val="006355E7"/>
    <w:rsid w:val="006356C6"/>
    <w:rsid w:val="00635790"/>
    <w:rsid w:val="006363E0"/>
    <w:rsid w:val="00636438"/>
    <w:rsid w:val="00636A3D"/>
    <w:rsid w:val="00637953"/>
    <w:rsid w:val="006403B4"/>
    <w:rsid w:val="0064062B"/>
    <w:rsid w:val="00640D4A"/>
    <w:rsid w:val="00642B10"/>
    <w:rsid w:val="00643601"/>
    <w:rsid w:val="00643BCB"/>
    <w:rsid w:val="0064496D"/>
    <w:rsid w:val="00646748"/>
    <w:rsid w:val="00647E58"/>
    <w:rsid w:val="00650163"/>
    <w:rsid w:val="0065029E"/>
    <w:rsid w:val="00650FCD"/>
    <w:rsid w:val="00651166"/>
    <w:rsid w:val="006527A6"/>
    <w:rsid w:val="00653185"/>
    <w:rsid w:val="00653248"/>
    <w:rsid w:val="006537DC"/>
    <w:rsid w:val="00654004"/>
    <w:rsid w:val="00654363"/>
    <w:rsid w:val="00654CB5"/>
    <w:rsid w:val="00656157"/>
    <w:rsid w:val="006561C5"/>
    <w:rsid w:val="006570F1"/>
    <w:rsid w:val="0065728D"/>
    <w:rsid w:val="006578EC"/>
    <w:rsid w:val="00660AA4"/>
    <w:rsid w:val="00660ED7"/>
    <w:rsid w:val="00660FE6"/>
    <w:rsid w:val="0066187E"/>
    <w:rsid w:val="006618E4"/>
    <w:rsid w:val="006627B0"/>
    <w:rsid w:val="006627B9"/>
    <w:rsid w:val="00662F78"/>
    <w:rsid w:val="00664543"/>
    <w:rsid w:val="00664AFA"/>
    <w:rsid w:val="006658FB"/>
    <w:rsid w:val="006672E3"/>
    <w:rsid w:val="00667559"/>
    <w:rsid w:val="00670B14"/>
    <w:rsid w:val="00670D9D"/>
    <w:rsid w:val="006714CE"/>
    <w:rsid w:val="0067168C"/>
    <w:rsid w:val="0067229C"/>
    <w:rsid w:val="006735F9"/>
    <w:rsid w:val="00674B98"/>
    <w:rsid w:val="0067539B"/>
    <w:rsid w:val="00675584"/>
    <w:rsid w:val="006757B5"/>
    <w:rsid w:val="00675BA5"/>
    <w:rsid w:val="00676839"/>
    <w:rsid w:val="0067726C"/>
    <w:rsid w:val="00680076"/>
    <w:rsid w:val="00680E73"/>
    <w:rsid w:val="00682725"/>
    <w:rsid w:val="00683339"/>
    <w:rsid w:val="006848D1"/>
    <w:rsid w:val="006867DD"/>
    <w:rsid w:val="00686F27"/>
    <w:rsid w:val="0068735A"/>
    <w:rsid w:val="006904DC"/>
    <w:rsid w:val="0069119A"/>
    <w:rsid w:val="00691792"/>
    <w:rsid w:val="0069183A"/>
    <w:rsid w:val="00691FA3"/>
    <w:rsid w:val="006920FC"/>
    <w:rsid w:val="006924F9"/>
    <w:rsid w:val="00692A00"/>
    <w:rsid w:val="00692A2F"/>
    <w:rsid w:val="0069374F"/>
    <w:rsid w:val="006941B5"/>
    <w:rsid w:val="00694F8B"/>
    <w:rsid w:val="00696282"/>
    <w:rsid w:val="00696367"/>
    <w:rsid w:val="00696CB5"/>
    <w:rsid w:val="00696DFC"/>
    <w:rsid w:val="006A0EE4"/>
    <w:rsid w:val="006A17D7"/>
    <w:rsid w:val="006A19FD"/>
    <w:rsid w:val="006A4204"/>
    <w:rsid w:val="006A4338"/>
    <w:rsid w:val="006A4B16"/>
    <w:rsid w:val="006A633B"/>
    <w:rsid w:val="006A6421"/>
    <w:rsid w:val="006A7178"/>
    <w:rsid w:val="006A723F"/>
    <w:rsid w:val="006A7311"/>
    <w:rsid w:val="006B07A8"/>
    <w:rsid w:val="006B0E12"/>
    <w:rsid w:val="006B0F39"/>
    <w:rsid w:val="006B1017"/>
    <w:rsid w:val="006B16E8"/>
    <w:rsid w:val="006B1A9F"/>
    <w:rsid w:val="006B202B"/>
    <w:rsid w:val="006B2435"/>
    <w:rsid w:val="006B268B"/>
    <w:rsid w:val="006B3846"/>
    <w:rsid w:val="006B4090"/>
    <w:rsid w:val="006B51BD"/>
    <w:rsid w:val="006B5319"/>
    <w:rsid w:val="006B53A7"/>
    <w:rsid w:val="006B6E68"/>
    <w:rsid w:val="006B7430"/>
    <w:rsid w:val="006B772E"/>
    <w:rsid w:val="006B7A9B"/>
    <w:rsid w:val="006B7BBE"/>
    <w:rsid w:val="006B7C94"/>
    <w:rsid w:val="006C0379"/>
    <w:rsid w:val="006C05BA"/>
    <w:rsid w:val="006C0C8F"/>
    <w:rsid w:val="006C0DDA"/>
    <w:rsid w:val="006C0DDD"/>
    <w:rsid w:val="006C1592"/>
    <w:rsid w:val="006C1FED"/>
    <w:rsid w:val="006C2C1C"/>
    <w:rsid w:val="006C4A5F"/>
    <w:rsid w:val="006C6A64"/>
    <w:rsid w:val="006C6C01"/>
    <w:rsid w:val="006C7EA2"/>
    <w:rsid w:val="006D04E7"/>
    <w:rsid w:val="006D134F"/>
    <w:rsid w:val="006D22A3"/>
    <w:rsid w:val="006D2A7A"/>
    <w:rsid w:val="006D34AF"/>
    <w:rsid w:val="006D352A"/>
    <w:rsid w:val="006D4375"/>
    <w:rsid w:val="006D59AA"/>
    <w:rsid w:val="006D6589"/>
    <w:rsid w:val="006E018E"/>
    <w:rsid w:val="006E01C4"/>
    <w:rsid w:val="006E21E6"/>
    <w:rsid w:val="006E23AA"/>
    <w:rsid w:val="006E3AB6"/>
    <w:rsid w:val="006E40BC"/>
    <w:rsid w:val="006E438F"/>
    <w:rsid w:val="006E528B"/>
    <w:rsid w:val="006E57A8"/>
    <w:rsid w:val="006E7287"/>
    <w:rsid w:val="006E7781"/>
    <w:rsid w:val="006E779A"/>
    <w:rsid w:val="006F0FB5"/>
    <w:rsid w:val="006F1382"/>
    <w:rsid w:val="006F20AD"/>
    <w:rsid w:val="006F26A8"/>
    <w:rsid w:val="006F2B1F"/>
    <w:rsid w:val="006F2CF0"/>
    <w:rsid w:val="006F391F"/>
    <w:rsid w:val="006F3B7C"/>
    <w:rsid w:val="006F3FB4"/>
    <w:rsid w:val="006F4889"/>
    <w:rsid w:val="006F4936"/>
    <w:rsid w:val="006F6074"/>
    <w:rsid w:val="006F6A51"/>
    <w:rsid w:val="006F7027"/>
    <w:rsid w:val="006F76C8"/>
    <w:rsid w:val="006F7E62"/>
    <w:rsid w:val="00700B6D"/>
    <w:rsid w:val="007015A8"/>
    <w:rsid w:val="00701A9C"/>
    <w:rsid w:val="00701C71"/>
    <w:rsid w:val="00702492"/>
    <w:rsid w:val="007027C2"/>
    <w:rsid w:val="007028BE"/>
    <w:rsid w:val="00702F80"/>
    <w:rsid w:val="00703A9F"/>
    <w:rsid w:val="00703C64"/>
    <w:rsid w:val="00704593"/>
    <w:rsid w:val="00704E52"/>
    <w:rsid w:val="007052A1"/>
    <w:rsid w:val="007071E9"/>
    <w:rsid w:val="00707C8F"/>
    <w:rsid w:val="00710DBB"/>
    <w:rsid w:val="007116B2"/>
    <w:rsid w:val="00711AA9"/>
    <w:rsid w:val="00711D18"/>
    <w:rsid w:val="00713426"/>
    <w:rsid w:val="00713601"/>
    <w:rsid w:val="00713CCA"/>
    <w:rsid w:val="00715211"/>
    <w:rsid w:val="00715ED1"/>
    <w:rsid w:val="0071659D"/>
    <w:rsid w:val="00716B24"/>
    <w:rsid w:val="00716BD8"/>
    <w:rsid w:val="00716C30"/>
    <w:rsid w:val="00717354"/>
    <w:rsid w:val="00717AC6"/>
    <w:rsid w:val="00717B69"/>
    <w:rsid w:val="00720238"/>
    <w:rsid w:val="007206BB"/>
    <w:rsid w:val="00720E5C"/>
    <w:rsid w:val="00720E66"/>
    <w:rsid w:val="007212A7"/>
    <w:rsid w:val="007227D3"/>
    <w:rsid w:val="0072289E"/>
    <w:rsid w:val="00722D5D"/>
    <w:rsid w:val="00723916"/>
    <w:rsid w:val="00724011"/>
    <w:rsid w:val="0072450C"/>
    <w:rsid w:val="00724DF4"/>
    <w:rsid w:val="00724EDD"/>
    <w:rsid w:val="00725513"/>
    <w:rsid w:val="0072594C"/>
    <w:rsid w:val="00726FAA"/>
    <w:rsid w:val="00727180"/>
    <w:rsid w:val="00730F40"/>
    <w:rsid w:val="00731B6B"/>
    <w:rsid w:val="00731FC2"/>
    <w:rsid w:val="00732E6A"/>
    <w:rsid w:val="007336CA"/>
    <w:rsid w:val="00734156"/>
    <w:rsid w:val="007355B9"/>
    <w:rsid w:val="007367A0"/>
    <w:rsid w:val="00736928"/>
    <w:rsid w:val="0073712E"/>
    <w:rsid w:val="00737B30"/>
    <w:rsid w:val="007402D7"/>
    <w:rsid w:val="007417D3"/>
    <w:rsid w:val="00741B9D"/>
    <w:rsid w:val="00741FD6"/>
    <w:rsid w:val="00742925"/>
    <w:rsid w:val="00743159"/>
    <w:rsid w:val="00743638"/>
    <w:rsid w:val="00743B45"/>
    <w:rsid w:val="00744654"/>
    <w:rsid w:val="00744CE9"/>
    <w:rsid w:val="00745F5A"/>
    <w:rsid w:val="00746AED"/>
    <w:rsid w:val="00746D06"/>
    <w:rsid w:val="00747699"/>
    <w:rsid w:val="00747EEA"/>
    <w:rsid w:val="00750B17"/>
    <w:rsid w:val="007520E3"/>
    <w:rsid w:val="00752531"/>
    <w:rsid w:val="007527F2"/>
    <w:rsid w:val="00752852"/>
    <w:rsid w:val="00752A34"/>
    <w:rsid w:val="00752AC4"/>
    <w:rsid w:val="00753049"/>
    <w:rsid w:val="00753A9F"/>
    <w:rsid w:val="0075406C"/>
    <w:rsid w:val="00755815"/>
    <w:rsid w:val="007559C9"/>
    <w:rsid w:val="007564BC"/>
    <w:rsid w:val="00756A80"/>
    <w:rsid w:val="0075755E"/>
    <w:rsid w:val="00757690"/>
    <w:rsid w:val="00760637"/>
    <w:rsid w:val="007621C0"/>
    <w:rsid w:val="00762338"/>
    <w:rsid w:val="00763139"/>
    <w:rsid w:val="0076362D"/>
    <w:rsid w:val="007644E4"/>
    <w:rsid w:val="00764AD5"/>
    <w:rsid w:val="00765708"/>
    <w:rsid w:val="00765D14"/>
    <w:rsid w:val="0076618E"/>
    <w:rsid w:val="00766743"/>
    <w:rsid w:val="0076714A"/>
    <w:rsid w:val="00767639"/>
    <w:rsid w:val="0077041A"/>
    <w:rsid w:val="00770FDF"/>
    <w:rsid w:val="007710BC"/>
    <w:rsid w:val="00773503"/>
    <w:rsid w:val="00773C4F"/>
    <w:rsid w:val="007742A0"/>
    <w:rsid w:val="00774323"/>
    <w:rsid w:val="0077482E"/>
    <w:rsid w:val="00776DA1"/>
    <w:rsid w:val="00777ED2"/>
    <w:rsid w:val="007804C1"/>
    <w:rsid w:val="00780A48"/>
    <w:rsid w:val="00781A3A"/>
    <w:rsid w:val="0078284D"/>
    <w:rsid w:val="00783CED"/>
    <w:rsid w:val="00783E8C"/>
    <w:rsid w:val="007842F0"/>
    <w:rsid w:val="00784D4E"/>
    <w:rsid w:val="00785895"/>
    <w:rsid w:val="00785E27"/>
    <w:rsid w:val="00785EA3"/>
    <w:rsid w:val="00786370"/>
    <w:rsid w:val="00786E50"/>
    <w:rsid w:val="00786EA8"/>
    <w:rsid w:val="007875AB"/>
    <w:rsid w:val="0078775D"/>
    <w:rsid w:val="007907EC"/>
    <w:rsid w:val="00790AD3"/>
    <w:rsid w:val="00790F84"/>
    <w:rsid w:val="007917C0"/>
    <w:rsid w:val="007924C5"/>
    <w:rsid w:val="00792AF1"/>
    <w:rsid w:val="0079334B"/>
    <w:rsid w:val="00794A9F"/>
    <w:rsid w:val="00795CD3"/>
    <w:rsid w:val="00797119"/>
    <w:rsid w:val="007A04F0"/>
    <w:rsid w:val="007A0F78"/>
    <w:rsid w:val="007A1A24"/>
    <w:rsid w:val="007A1D4B"/>
    <w:rsid w:val="007A1E6F"/>
    <w:rsid w:val="007A252C"/>
    <w:rsid w:val="007A266E"/>
    <w:rsid w:val="007A4554"/>
    <w:rsid w:val="007A4770"/>
    <w:rsid w:val="007A47EF"/>
    <w:rsid w:val="007A5A7D"/>
    <w:rsid w:val="007A5C92"/>
    <w:rsid w:val="007A5E34"/>
    <w:rsid w:val="007A71CC"/>
    <w:rsid w:val="007A7839"/>
    <w:rsid w:val="007B02C2"/>
    <w:rsid w:val="007B0519"/>
    <w:rsid w:val="007B0938"/>
    <w:rsid w:val="007B0B98"/>
    <w:rsid w:val="007B1191"/>
    <w:rsid w:val="007B1D97"/>
    <w:rsid w:val="007B1EDD"/>
    <w:rsid w:val="007B21E0"/>
    <w:rsid w:val="007B2583"/>
    <w:rsid w:val="007B2BFF"/>
    <w:rsid w:val="007B2E2D"/>
    <w:rsid w:val="007B3E10"/>
    <w:rsid w:val="007B4B0F"/>
    <w:rsid w:val="007B4B6A"/>
    <w:rsid w:val="007B4C02"/>
    <w:rsid w:val="007B4DAF"/>
    <w:rsid w:val="007B54B6"/>
    <w:rsid w:val="007B5AE6"/>
    <w:rsid w:val="007B5B78"/>
    <w:rsid w:val="007B60F0"/>
    <w:rsid w:val="007B64C3"/>
    <w:rsid w:val="007B6DED"/>
    <w:rsid w:val="007B753B"/>
    <w:rsid w:val="007C001E"/>
    <w:rsid w:val="007C039E"/>
    <w:rsid w:val="007C04FD"/>
    <w:rsid w:val="007C27A0"/>
    <w:rsid w:val="007C2E23"/>
    <w:rsid w:val="007C3A86"/>
    <w:rsid w:val="007C5E47"/>
    <w:rsid w:val="007C5FB6"/>
    <w:rsid w:val="007C61B5"/>
    <w:rsid w:val="007C6D39"/>
    <w:rsid w:val="007C6E0F"/>
    <w:rsid w:val="007C7222"/>
    <w:rsid w:val="007D00F2"/>
    <w:rsid w:val="007D12A0"/>
    <w:rsid w:val="007D1C66"/>
    <w:rsid w:val="007D1FFA"/>
    <w:rsid w:val="007D2056"/>
    <w:rsid w:val="007D27C5"/>
    <w:rsid w:val="007D2AF8"/>
    <w:rsid w:val="007D2F5C"/>
    <w:rsid w:val="007D3404"/>
    <w:rsid w:val="007D5840"/>
    <w:rsid w:val="007D5BA5"/>
    <w:rsid w:val="007D5FD5"/>
    <w:rsid w:val="007D7072"/>
    <w:rsid w:val="007D7123"/>
    <w:rsid w:val="007D7910"/>
    <w:rsid w:val="007D7DD4"/>
    <w:rsid w:val="007E052F"/>
    <w:rsid w:val="007E0C90"/>
    <w:rsid w:val="007E142F"/>
    <w:rsid w:val="007E32E8"/>
    <w:rsid w:val="007E3866"/>
    <w:rsid w:val="007E4328"/>
    <w:rsid w:val="007E465E"/>
    <w:rsid w:val="007E7620"/>
    <w:rsid w:val="007F0201"/>
    <w:rsid w:val="007F0486"/>
    <w:rsid w:val="007F0EA4"/>
    <w:rsid w:val="007F173F"/>
    <w:rsid w:val="007F1A10"/>
    <w:rsid w:val="007F1BE3"/>
    <w:rsid w:val="007F20A0"/>
    <w:rsid w:val="007F272A"/>
    <w:rsid w:val="007F2809"/>
    <w:rsid w:val="007F2952"/>
    <w:rsid w:val="007F2B67"/>
    <w:rsid w:val="007F3915"/>
    <w:rsid w:val="007F4C92"/>
    <w:rsid w:val="007F5136"/>
    <w:rsid w:val="007F59D2"/>
    <w:rsid w:val="007F6101"/>
    <w:rsid w:val="007F62E8"/>
    <w:rsid w:val="007F6993"/>
    <w:rsid w:val="007F6DBC"/>
    <w:rsid w:val="007F7869"/>
    <w:rsid w:val="007F7E43"/>
    <w:rsid w:val="008001B9"/>
    <w:rsid w:val="00801233"/>
    <w:rsid w:val="008015C2"/>
    <w:rsid w:val="0080182B"/>
    <w:rsid w:val="00801B87"/>
    <w:rsid w:val="00801F70"/>
    <w:rsid w:val="0080227C"/>
    <w:rsid w:val="00802F84"/>
    <w:rsid w:val="0080445C"/>
    <w:rsid w:val="0080491C"/>
    <w:rsid w:val="008049EE"/>
    <w:rsid w:val="008054A2"/>
    <w:rsid w:val="0080550A"/>
    <w:rsid w:val="0080670C"/>
    <w:rsid w:val="008072BB"/>
    <w:rsid w:val="008072C5"/>
    <w:rsid w:val="008075DF"/>
    <w:rsid w:val="00807D12"/>
    <w:rsid w:val="00810060"/>
    <w:rsid w:val="00810109"/>
    <w:rsid w:val="00810FB0"/>
    <w:rsid w:val="00811812"/>
    <w:rsid w:val="00811ADC"/>
    <w:rsid w:val="0081200A"/>
    <w:rsid w:val="0081211C"/>
    <w:rsid w:val="00812A4A"/>
    <w:rsid w:val="008136EB"/>
    <w:rsid w:val="00814331"/>
    <w:rsid w:val="008145D8"/>
    <w:rsid w:val="008162C8"/>
    <w:rsid w:val="0081702E"/>
    <w:rsid w:val="008173B4"/>
    <w:rsid w:val="0081790F"/>
    <w:rsid w:val="00817ADD"/>
    <w:rsid w:val="00820C6A"/>
    <w:rsid w:val="00821D8E"/>
    <w:rsid w:val="00821DD0"/>
    <w:rsid w:val="00822852"/>
    <w:rsid w:val="00823329"/>
    <w:rsid w:val="00823531"/>
    <w:rsid w:val="0082360F"/>
    <w:rsid w:val="00823C14"/>
    <w:rsid w:val="008241C5"/>
    <w:rsid w:val="00824CDB"/>
    <w:rsid w:val="00825141"/>
    <w:rsid w:val="00825DB7"/>
    <w:rsid w:val="0082617D"/>
    <w:rsid w:val="00826407"/>
    <w:rsid w:val="008301BF"/>
    <w:rsid w:val="008301FD"/>
    <w:rsid w:val="0083079D"/>
    <w:rsid w:val="00830911"/>
    <w:rsid w:val="00830BD2"/>
    <w:rsid w:val="00831A0C"/>
    <w:rsid w:val="00832C94"/>
    <w:rsid w:val="0083320E"/>
    <w:rsid w:val="008332B3"/>
    <w:rsid w:val="00833650"/>
    <w:rsid w:val="00833C76"/>
    <w:rsid w:val="00834AAD"/>
    <w:rsid w:val="00834EF9"/>
    <w:rsid w:val="00837546"/>
    <w:rsid w:val="00837942"/>
    <w:rsid w:val="0084194E"/>
    <w:rsid w:val="00841F9B"/>
    <w:rsid w:val="00842E85"/>
    <w:rsid w:val="008438BF"/>
    <w:rsid w:val="00844F6A"/>
    <w:rsid w:val="008456E9"/>
    <w:rsid w:val="00845881"/>
    <w:rsid w:val="0084676F"/>
    <w:rsid w:val="00846A41"/>
    <w:rsid w:val="00847385"/>
    <w:rsid w:val="00847E58"/>
    <w:rsid w:val="0085132F"/>
    <w:rsid w:val="0085163D"/>
    <w:rsid w:val="0085169F"/>
    <w:rsid w:val="00851D3E"/>
    <w:rsid w:val="00851E16"/>
    <w:rsid w:val="0085207F"/>
    <w:rsid w:val="00853003"/>
    <w:rsid w:val="00853387"/>
    <w:rsid w:val="00853687"/>
    <w:rsid w:val="008545FD"/>
    <w:rsid w:val="00854914"/>
    <w:rsid w:val="00854C38"/>
    <w:rsid w:val="00854CF7"/>
    <w:rsid w:val="008570D1"/>
    <w:rsid w:val="0085723D"/>
    <w:rsid w:val="0085736A"/>
    <w:rsid w:val="0085741E"/>
    <w:rsid w:val="00857649"/>
    <w:rsid w:val="00857988"/>
    <w:rsid w:val="0086023C"/>
    <w:rsid w:val="008602A6"/>
    <w:rsid w:val="00860A2D"/>
    <w:rsid w:val="00860E68"/>
    <w:rsid w:val="00861FE9"/>
    <w:rsid w:val="00862201"/>
    <w:rsid w:val="00862C74"/>
    <w:rsid w:val="00862EFB"/>
    <w:rsid w:val="00862F64"/>
    <w:rsid w:val="00863FBA"/>
    <w:rsid w:val="00864325"/>
    <w:rsid w:val="0086469A"/>
    <w:rsid w:val="00864A9B"/>
    <w:rsid w:val="00864D60"/>
    <w:rsid w:val="008650C8"/>
    <w:rsid w:val="00865405"/>
    <w:rsid w:val="00865A32"/>
    <w:rsid w:val="00866111"/>
    <w:rsid w:val="0086614D"/>
    <w:rsid w:val="00866271"/>
    <w:rsid w:val="0086679D"/>
    <w:rsid w:val="00867547"/>
    <w:rsid w:val="0086759F"/>
    <w:rsid w:val="0087078A"/>
    <w:rsid w:val="00870AED"/>
    <w:rsid w:val="00870DF4"/>
    <w:rsid w:val="00871F66"/>
    <w:rsid w:val="00872B35"/>
    <w:rsid w:val="00873347"/>
    <w:rsid w:val="008735EB"/>
    <w:rsid w:val="00873A20"/>
    <w:rsid w:val="008742A0"/>
    <w:rsid w:val="00874847"/>
    <w:rsid w:val="0087530B"/>
    <w:rsid w:val="00875996"/>
    <w:rsid w:val="00876937"/>
    <w:rsid w:val="00876A8F"/>
    <w:rsid w:val="00876B89"/>
    <w:rsid w:val="00876BE6"/>
    <w:rsid w:val="00877B3C"/>
    <w:rsid w:val="00877E76"/>
    <w:rsid w:val="00881F03"/>
    <w:rsid w:val="008820BC"/>
    <w:rsid w:val="00882BA6"/>
    <w:rsid w:val="00884392"/>
    <w:rsid w:val="00884C13"/>
    <w:rsid w:val="00887619"/>
    <w:rsid w:val="00887D98"/>
    <w:rsid w:val="00890B62"/>
    <w:rsid w:val="0089113D"/>
    <w:rsid w:val="008915B5"/>
    <w:rsid w:val="00892572"/>
    <w:rsid w:val="00892850"/>
    <w:rsid w:val="008934D2"/>
    <w:rsid w:val="00894A45"/>
    <w:rsid w:val="00894DF8"/>
    <w:rsid w:val="0089518B"/>
    <w:rsid w:val="00895235"/>
    <w:rsid w:val="008953FD"/>
    <w:rsid w:val="00895446"/>
    <w:rsid w:val="008960EA"/>
    <w:rsid w:val="008A021C"/>
    <w:rsid w:val="008A02AD"/>
    <w:rsid w:val="008A0D69"/>
    <w:rsid w:val="008A0E67"/>
    <w:rsid w:val="008A0F99"/>
    <w:rsid w:val="008A2D6F"/>
    <w:rsid w:val="008A3EF2"/>
    <w:rsid w:val="008A414B"/>
    <w:rsid w:val="008A44D6"/>
    <w:rsid w:val="008A4800"/>
    <w:rsid w:val="008A4F96"/>
    <w:rsid w:val="008A52C9"/>
    <w:rsid w:val="008A57E6"/>
    <w:rsid w:val="008A5A0E"/>
    <w:rsid w:val="008A5AE9"/>
    <w:rsid w:val="008A5F2F"/>
    <w:rsid w:val="008A606D"/>
    <w:rsid w:val="008A60A1"/>
    <w:rsid w:val="008A623C"/>
    <w:rsid w:val="008A6E39"/>
    <w:rsid w:val="008A781C"/>
    <w:rsid w:val="008A7970"/>
    <w:rsid w:val="008A7A3F"/>
    <w:rsid w:val="008A7B2F"/>
    <w:rsid w:val="008B0B46"/>
    <w:rsid w:val="008B14D0"/>
    <w:rsid w:val="008B19A5"/>
    <w:rsid w:val="008B2CAE"/>
    <w:rsid w:val="008B2E97"/>
    <w:rsid w:val="008B2F6D"/>
    <w:rsid w:val="008B3393"/>
    <w:rsid w:val="008B3A47"/>
    <w:rsid w:val="008B3CD8"/>
    <w:rsid w:val="008B3CEA"/>
    <w:rsid w:val="008B4630"/>
    <w:rsid w:val="008B4EF1"/>
    <w:rsid w:val="008B6053"/>
    <w:rsid w:val="008B69C3"/>
    <w:rsid w:val="008C0742"/>
    <w:rsid w:val="008C278E"/>
    <w:rsid w:val="008C3A98"/>
    <w:rsid w:val="008C55AF"/>
    <w:rsid w:val="008C7559"/>
    <w:rsid w:val="008D044B"/>
    <w:rsid w:val="008D0A2B"/>
    <w:rsid w:val="008D1218"/>
    <w:rsid w:val="008D1514"/>
    <w:rsid w:val="008D1DE1"/>
    <w:rsid w:val="008D237F"/>
    <w:rsid w:val="008D32C8"/>
    <w:rsid w:val="008D3607"/>
    <w:rsid w:val="008D3D76"/>
    <w:rsid w:val="008D50E3"/>
    <w:rsid w:val="008D5A9E"/>
    <w:rsid w:val="008D5D16"/>
    <w:rsid w:val="008D6954"/>
    <w:rsid w:val="008D6F58"/>
    <w:rsid w:val="008D7060"/>
    <w:rsid w:val="008E02B3"/>
    <w:rsid w:val="008E12BF"/>
    <w:rsid w:val="008E1535"/>
    <w:rsid w:val="008E2EDB"/>
    <w:rsid w:val="008E3AD4"/>
    <w:rsid w:val="008E3AEE"/>
    <w:rsid w:val="008E4768"/>
    <w:rsid w:val="008E494D"/>
    <w:rsid w:val="008E4951"/>
    <w:rsid w:val="008E4BE0"/>
    <w:rsid w:val="008E530B"/>
    <w:rsid w:val="008E5C8B"/>
    <w:rsid w:val="008E5CAC"/>
    <w:rsid w:val="008E7157"/>
    <w:rsid w:val="008E77C2"/>
    <w:rsid w:val="008F0A03"/>
    <w:rsid w:val="008F1F8C"/>
    <w:rsid w:val="008F256A"/>
    <w:rsid w:val="008F2631"/>
    <w:rsid w:val="008F2F52"/>
    <w:rsid w:val="008F466C"/>
    <w:rsid w:val="008F4686"/>
    <w:rsid w:val="008F4AD3"/>
    <w:rsid w:val="008F5393"/>
    <w:rsid w:val="008F5C94"/>
    <w:rsid w:val="008F650C"/>
    <w:rsid w:val="008F68A0"/>
    <w:rsid w:val="008F6CD5"/>
    <w:rsid w:val="008F795B"/>
    <w:rsid w:val="00900453"/>
    <w:rsid w:val="00901132"/>
    <w:rsid w:val="00901627"/>
    <w:rsid w:val="009017D0"/>
    <w:rsid w:val="00901D98"/>
    <w:rsid w:val="009026FC"/>
    <w:rsid w:val="00902713"/>
    <w:rsid w:val="00902D30"/>
    <w:rsid w:val="0090308C"/>
    <w:rsid w:val="00903355"/>
    <w:rsid w:val="00903FF4"/>
    <w:rsid w:val="00904835"/>
    <w:rsid w:val="0090558B"/>
    <w:rsid w:val="00905A94"/>
    <w:rsid w:val="00905FA0"/>
    <w:rsid w:val="00906720"/>
    <w:rsid w:val="00906A9B"/>
    <w:rsid w:val="00906CDA"/>
    <w:rsid w:val="00910884"/>
    <w:rsid w:val="00910A22"/>
    <w:rsid w:val="0091187B"/>
    <w:rsid w:val="00912840"/>
    <w:rsid w:val="00912FF6"/>
    <w:rsid w:val="0091442B"/>
    <w:rsid w:val="0091486D"/>
    <w:rsid w:val="00914E14"/>
    <w:rsid w:val="00916C13"/>
    <w:rsid w:val="00916CA9"/>
    <w:rsid w:val="00916D3D"/>
    <w:rsid w:val="00916DC6"/>
    <w:rsid w:val="0091749B"/>
    <w:rsid w:val="009177D7"/>
    <w:rsid w:val="00917917"/>
    <w:rsid w:val="00920147"/>
    <w:rsid w:val="009204B1"/>
    <w:rsid w:val="00921210"/>
    <w:rsid w:val="00923314"/>
    <w:rsid w:val="00923378"/>
    <w:rsid w:val="00924614"/>
    <w:rsid w:val="009255E0"/>
    <w:rsid w:val="009257D5"/>
    <w:rsid w:val="009260E2"/>
    <w:rsid w:val="00926112"/>
    <w:rsid w:val="0092634E"/>
    <w:rsid w:val="00926B2B"/>
    <w:rsid w:val="009278AF"/>
    <w:rsid w:val="0093025D"/>
    <w:rsid w:val="00930389"/>
    <w:rsid w:val="0093108E"/>
    <w:rsid w:val="00931772"/>
    <w:rsid w:val="009320B4"/>
    <w:rsid w:val="00932372"/>
    <w:rsid w:val="00932584"/>
    <w:rsid w:val="00932FD7"/>
    <w:rsid w:val="00933996"/>
    <w:rsid w:val="00934853"/>
    <w:rsid w:val="00935BA9"/>
    <w:rsid w:val="00936751"/>
    <w:rsid w:val="00936F1E"/>
    <w:rsid w:val="0093716A"/>
    <w:rsid w:val="0093725D"/>
    <w:rsid w:val="009373A9"/>
    <w:rsid w:val="009410CD"/>
    <w:rsid w:val="009413CC"/>
    <w:rsid w:val="00941B14"/>
    <w:rsid w:val="00942277"/>
    <w:rsid w:val="009422E7"/>
    <w:rsid w:val="00942761"/>
    <w:rsid w:val="00942BA5"/>
    <w:rsid w:val="0094321C"/>
    <w:rsid w:val="009438EC"/>
    <w:rsid w:val="00944111"/>
    <w:rsid w:val="00944A09"/>
    <w:rsid w:val="009453A6"/>
    <w:rsid w:val="00945BAA"/>
    <w:rsid w:val="00946066"/>
    <w:rsid w:val="009463AF"/>
    <w:rsid w:val="009477FC"/>
    <w:rsid w:val="009477FE"/>
    <w:rsid w:val="00947979"/>
    <w:rsid w:val="00947B67"/>
    <w:rsid w:val="00950713"/>
    <w:rsid w:val="009509B2"/>
    <w:rsid w:val="00951135"/>
    <w:rsid w:val="009522D7"/>
    <w:rsid w:val="009528AB"/>
    <w:rsid w:val="009528E3"/>
    <w:rsid w:val="00952DF3"/>
    <w:rsid w:val="00952E63"/>
    <w:rsid w:val="00952FA7"/>
    <w:rsid w:val="0095353E"/>
    <w:rsid w:val="00953DC1"/>
    <w:rsid w:val="00954838"/>
    <w:rsid w:val="0095489E"/>
    <w:rsid w:val="00954C71"/>
    <w:rsid w:val="00954FDF"/>
    <w:rsid w:val="00955B95"/>
    <w:rsid w:val="00955C92"/>
    <w:rsid w:val="00956010"/>
    <w:rsid w:val="009565E4"/>
    <w:rsid w:val="00956AEF"/>
    <w:rsid w:val="00957281"/>
    <w:rsid w:val="0095752D"/>
    <w:rsid w:val="00957B03"/>
    <w:rsid w:val="00957F02"/>
    <w:rsid w:val="009606BF"/>
    <w:rsid w:val="00960B8B"/>
    <w:rsid w:val="00960C4B"/>
    <w:rsid w:val="00961035"/>
    <w:rsid w:val="00961AA9"/>
    <w:rsid w:val="009621AF"/>
    <w:rsid w:val="009621FD"/>
    <w:rsid w:val="0096251A"/>
    <w:rsid w:val="0096265D"/>
    <w:rsid w:val="00962761"/>
    <w:rsid w:val="009630BF"/>
    <w:rsid w:val="009631BA"/>
    <w:rsid w:val="00963A0F"/>
    <w:rsid w:val="00963D88"/>
    <w:rsid w:val="0096471D"/>
    <w:rsid w:val="00964C4A"/>
    <w:rsid w:val="00964C5D"/>
    <w:rsid w:val="00964E5E"/>
    <w:rsid w:val="009658F6"/>
    <w:rsid w:val="00970211"/>
    <w:rsid w:val="0097137A"/>
    <w:rsid w:val="0097175B"/>
    <w:rsid w:val="00971995"/>
    <w:rsid w:val="0097262D"/>
    <w:rsid w:val="0097353F"/>
    <w:rsid w:val="00975C83"/>
    <w:rsid w:val="0097634D"/>
    <w:rsid w:val="00977283"/>
    <w:rsid w:val="00977CBB"/>
    <w:rsid w:val="00981A21"/>
    <w:rsid w:val="00982368"/>
    <w:rsid w:val="00982451"/>
    <w:rsid w:val="009825B8"/>
    <w:rsid w:val="009827B6"/>
    <w:rsid w:val="009842D8"/>
    <w:rsid w:val="009850A9"/>
    <w:rsid w:val="00985560"/>
    <w:rsid w:val="009855A6"/>
    <w:rsid w:val="00986372"/>
    <w:rsid w:val="009864CE"/>
    <w:rsid w:val="00987C2F"/>
    <w:rsid w:val="00987DD2"/>
    <w:rsid w:val="0099029D"/>
    <w:rsid w:val="00990E00"/>
    <w:rsid w:val="00991F9E"/>
    <w:rsid w:val="009922D9"/>
    <w:rsid w:val="009930F2"/>
    <w:rsid w:val="00993D1A"/>
    <w:rsid w:val="00993E76"/>
    <w:rsid w:val="009951B8"/>
    <w:rsid w:val="0099550E"/>
    <w:rsid w:val="00995A26"/>
    <w:rsid w:val="00995C1B"/>
    <w:rsid w:val="009961F8"/>
    <w:rsid w:val="00996295"/>
    <w:rsid w:val="00996D31"/>
    <w:rsid w:val="0099751C"/>
    <w:rsid w:val="009975B5"/>
    <w:rsid w:val="0099765A"/>
    <w:rsid w:val="009A003D"/>
    <w:rsid w:val="009A0780"/>
    <w:rsid w:val="009A0A7F"/>
    <w:rsid w:val="009A0C3F"/>
    <w:rsid w:val="009A1F97"/>
    <w:rsid w:val="009A2441"/>
    <w:rsid w:val="009A2593"/>
    <w:rsid w:val="009A26C0"/>
    <w:rsid w:val="009A5861"/>
    <w:rsid w:val="009A626B"/>
    <w:rsid w:val="009A6849"/>
    <w:rsid w:val="009A7079"/>
    <w:rsid w:val="009A746D"/>
    <w:rsid w:val="009A79BE"/>
    <w:rsid w:val="009B02C0"/>
    <w:rsid w:val="009B1AEA"/>
    <w:rsid w:val="009B1F62"/>
    <w:rsid w:val="009B202C"/>
    <w:rsid w:val="009B22E6"/>
    <w:rsid w:val="009B3642"/>
    <w:rsid w:val="009B596E"/>
    <w:rsid w:val="009B5E3F"/>
    <w:rsid w:val="009B64EC"/>
    <w:rsid w:val="009B679D"/>
    <w:rsid w:val="009B67A7"/>
    <w:rsid w:val="009B6955"/>
    <w:rsid w:val="009B7A23"/>
    <w:rsid w:val="009C04AD"/>
    <w:rsid w:val="009C0F4B"/>
    <w:rsid w:val="009C5063"/>
    <w:rsid w:val="009C5090"/>
    <w:rsid w:val="009C5F4F"/>
    <w:rsid w:val="009C7102"/>
    <w:rsid w:val="009C712C"/>
    <w:rsid w:val="009C7B37"/>
    <w:rsid w:val="009C7FCC"/>
    <w:rsid w:val="009D025F"/>
    <w:rsid w:val="009D06A4"/>
    <w:rsid w:val="009D08EB"/>
    <w:rsid w:val="009D09E7"/>
    <w:rsid w:val="009D18DE"/>
    <w:rsid w:val="009D1C27"/>
    <w:rsid w:val="009D1D15"/>
    <w:rsid w:val="009D1E0B"/>
    <w:rsid w:val="009D31DF"/>
    <w:rsid w:val="009D3784"/>
    <w:rsid w:val="009D38C4"/>
    <w:rsid w:val="009D44B5"/>
    <w:rsid w:val="009D4617"/>
    <w:rsid w:val="009D4B33"/>
    <w:rsid w:val="009D5524"/>
    <w:rsid w:val="009D608B"/>
    <w:rsid w:val="009D61BA"/>
    <w:rsid w:val="009D6D9D"/>
    <w:rsid w:val="009D7443"/>
    <w:rsid w:val="009D7AD2"/>
    <w:rsid w:val="009E0918"/>
    <w:rsid w:val="009E0C56"/>
    <w:rsid w:val="009E2884"/>
    <w:rsid w:val="009E344D"/>
    <w:rsid w:val="009E34F6"/>
    <w:rsid w:val="009E3D69"/>
    <w:rsid w:val="009E469D"/>
    <w:rsid w:val="009E4EE3"/>
    <w:rsid w:val="009E51CE"/>
    <w:rsid w:val="009E5213"/>
    <w:rsid w:val="009E5719"/>
    <w:rsid w:val="009E5AF4"/>
    <w:rsid w:val="009E5DE7"/>
    <w:rsid w:val="009E66B8"/>
    <w:rsid w:val="009E69F3"/>
    <w:rsid w:val="009E6B18"/>
    <w:rsid w:val="009E6C36"/>
    <w:rsid w:val="009E6E01"/>
    <w:rsid w:val="009E6E03"/>
    <w:rsid w:val="009E6F8A"/>
    <w:rsid w:val="009E7968"/>
    <w:rsid w:val="009E7C7D"/>
    <w:rsid w:val="009F0072"/>
    <w:rsid w:val="009F24C6"/>
    <w:rsid w:val="009F25E2"/>
    <w:rsid w:val="009F2C0E"/>
    <w:rsid w:val="009F3E8B"/>
    <w:rsid w:val="009F410A"/>
    <w:rsid w:val="009F4158"/>
    <w:rsid w:val="009F4A25"/>
    <w:rsid w:val="009F4FC6"/>
    <w:rsid w:val="009F6338"/>
    <w:rsid w:val="009F6833"/>
    <w:rsid w:val="00A00266"/>
    <w:rsid w:val="00A007F4"/>
    <w:rsid w:val="00A009B7"/>
    <w:rsid w:val="00A00D21"/>
    <w:rsid w:val="00A01506"/>
    <w:rsid w:val="00A01761"/>
    <w:rsid w:val="00A027EE"/>
    <w:rsid w:val="00A035BF"/>
    <w:rsid w:val="00A03B91"/>
    <w:rsid w:val="00A045FF"/>
    <w:rsid w:val="00A052C7"/>
    <w:rsid w:val="00A05AAD"/>
    <w:rsid w:val="00A05DB4"/>
    <w:rsid w:val="00A05EBE"/>
    <w:rsid w:val="00A062FE"/>
    <w:rsid w:val="00A07832"/>
    <w:rsid w:val="00A07885"/>
    <w:rsid w:val="00A10166"/>
    <w:rsid w:val="00A10A3A"/>
    <w:rsid w:val="00A11315"/>
    <w:rsid w:val="00A12465"/>
    <w:rsid w:val="00A124F3"/>
    <w:rsid w:val="00A12A12"/>
    <w:rsid w:val="00A13E0A"/>
    <w:rsid w:val="00A1440E"/>
    <w:rsid w:val="00A14E8C"/>
    <w:rsid w:val="00A159FA"/>
    <w:rsid w:val="00A163EA"/>
    <w:rsid w:val="00A16B3B"/>
    <w:rsid w:val="00A16C2E"/>
    <w:rsid w:val="00A1732E"/>
    <w:rsid w:val="00A177D2"/>
    <w:rsid w:val="00A17C4E"/>
    <w:rsid w:val="00A17DD6"/>
    <w:rsid w:val="00A17F13"/>
    <w:rsid w:val="00A20544"/>
    <w:rsid w:val="00A21DC5"/>
    <w:rsid w:val="00A22B48"/>
    <w:rsid w:val="00A22E6A"/>
    <w:rsid w:val="00A22F09"/>
    <w:rsid w:val="00A23A53"/>
    <w:rsid w:val="00A23B2F"/>
    <w:rsid w:val="00A23F86"/>
    <w:rsid w:val="00A24472"/>
    <w:rsid w:val="00A24818"/>
    <w:rsid w:val="00A2501C"/>
    <w:rsid w:val="00A257FD"/>
    <w:rsid w:val="00A26166"/>
    <w:rsid w:val="00A272D2"/>
    <w:rsid w:val="00A272DB"/>
    <w:rsid w:val="00A27767"/>
    <w:rsid w:val="00A302D2"/>
    <w:rsid w:val="00A30633"/>
    <w:rsid w:val="00A3098E"/>
    <w:rsid w:val="00A30FD8"/>
    <w:rsid w:val="00A32549"/>
    <w:rsid w:val="00A3370E"/>
    <w:rsid w:val="00A33ECF"/>
    <w:rsid w:val="00A3435C"/>
    <w:rsid w:val="00A349D5"/>
    <w:rsid w:val="00A34E6E"/>
    <w:rsid w:val="00A35A51"/>
    <w:rsid w:val="00A35DB5"/>
    <w:rsid w:val="00A35E20"/>
    <w:rsid w:val="00A36F01"/>
    <w:rsid w:val="00A373F5"/>
    <w:rsid w:val="00A37E8A"/>
    <w:rsid w:val="00A37FEA"/>
    <w:rsid w:val="00A402A4"/>
    <w:rsid w:val="00A410C5"/>
    <w:rsid w:val="00A41763"/>
    <w:rsid w:val="00A435BC"/>
    <w:rsid w:val="00A43ACB"/>
    <w:rsid w:val="00A45405"/>
    <w:rsid w:val="00A4569F"/>
    <w:rsid w:val="00A4623F"/>
    <w:rsid w:val="00A464BB"/>
    <w:rsid w:val="00A4707D"/>
    <w:rsid w:val="00A5242B"/>
    <w:rsid w:val="00A5304D"/>
    <w:rsid w:val="00A53631"/>
    <w:rsid w:val="00A54547"/>
    <w:rsid w:val="00A54599"/>
    <w:rsid w:val="00A54D88"/>
    <w:rsid w:val="00A54E9A"/>
    <w:rsid w:val="00A555C9"/>
    <w:rsid w:val="00A558FC"/>
    <w:rsid w:val="00A5680E"/>
    <w:rsid w:val="00A579BE"/>
    <w:rsid w:val="00A57DCC"/>
    <w:rsid w:val="00A61113"/>
    <w:rsid w:val="00A61388"/>
    <w:rsid w:val="00A61764"/>
    <w:rsid w:val="00A6205B"/>
    <w:rsid w:val="00A6298A"/>
    <w:rsid w:val="00A62B6F"/>
    <w:rsid w:val="00A62F53"/>
    <w:rsid w:val="00A6308B"/>
    <w:rsid w:val="00A630D1"/>
    <w:rsid w:val="00A63489"/>
    <w:rsid w:val="00A64B82"/>
    <w:rsid w:val="00A650BD"/>
    <w:rsid w:val="00A65433"/>
    <w:rsid w:val="00A65B03"/>
    <w:rsid w:val="00A65B31"/>
    <w:rsid w:val="00A668DD"/>
    <w:rsid w:val="00A70C96"/>
    <w:rsid w:val="00A71129"/>
    <w:rsid w:val="00A712B5"/>
    <w:rsid w:val="00A716FC"/>
    <w:rsid w:val="00A71E76"/>
    <w:rsid w:val="00A72361"/>
    <w:rsid w:val="00A723E8"/>
    <w:rsid w:val="00A728F2"/>
    <w:rsid w:val="00A72A57"/>
    <w:rsid w:val="00A7348D"/>
    <w:rsid w:val="00A736C8"/>
    <w:rsid w:val="00A738A4"/>
    <w:rsid w:val="00A73BD5"/>
    <w:rsid w:val="00A73CE7"/>
    <w:rsid w:val="00A73D01"/>
    <w:rsid w:val="00A750CB"/>
    <w:rsid w:val="00A759C1"/>
    <w:rsid w:val="00A75CEA"/>
    <w:rsid w:val="00A7631B"/>
    <w:rsid w:val="00A76824"/>
    <w:rsid w:val="00A768DA"/>
    <w:rsid w:val="00A77658"/>
    <w:rsid w:val="00A8094A"/>
    <w:rsid w:val="00A80D33"/>
    <w:rsid w:val="00A81BC6"/>
    <w:rsid w:val="00A82D66"/>
    <w:rsid w:val="00A83F4D"/>
    <w:rsid w:val="00A8415F"/>
    <w:rsid w:val="00A84F61"/>
    <w:rsid w:val="00A859E2"/>
    <w:rsid w:val="00A85B80"/>
    <w:rsid w:val="00A87585"/>
    <w:rsid w:val="00A878A1"/>
    <w:rsid w:val="00A87FB1"/>
    <w:rsid w:val="00A90869"/>
    <w:rsid w:val="00A90DA6"/>
    <w:rsid w:val="00A922FB"/>
    <w:rsid w:val="00A92E74"/>
    <w:rsid w:val="00A9463C"/>
    <w:rsid w:val="00A94653"/>
    <w:rsid w:val="00A94E46"/>
    <w:rsid w:val="00A94E97"/>
    <w:rsid w:val="00A95C07"/>
    <w:rsid w:val="00A9632A"/>
    <w:rsid w:val="00A96B99"/>
    <w:rsid w:val="00A96E55"/>
    <w:rsid w:val="00A96EA3"/>
    <w:rsid w:val="00A97434"/>
    <w:rsid w:val="00A97D10"/>
    <w:rsid w:val="00AA02A1"/>
    <w:rsid w:val="00AA04F9"/>
    <w:rsid w:val="00AA06DD"/>
    <w:rsid w:val="00AA080E"/>
    <w:rsid w:val="00AA0DEA"/>
    <w:rsid w:val="00AA127D"/>
    <w:rsid w:val="00AA2887"/>
    <w:rsid w:val="00AA28CE"/>
    <w:rsid w:val="00AA2E4F"/>
    <w:rsid w:val="00AA36F8"/>
    <w:rsid w:val="00AA4012"/>
    <w:rsid w:val="00AA41BD"/>
    <w:rsid w:val="00AA44D8"/>
    <w:rsid w:val="00AA4564"/>
    <w:rsid w:val="00AA5DCB"/>
    <w:rsid w:val="00AA6122"/>
    <w:rsid w:val="00AA6D96"/>
    <w:rsid w:val="00AA7D17"/>
    <w:rsid w:val="00AB1A33"/>
    <w:rsid w:val="00AB1A74"/>
    <w:rsid w:val="00AB254F"/>
    <w:rsid w:val="00AB28FA"/>
    <w:rsid w:val="00AB2CF7"/>
    <w:rsid w:val="00AB2DA5"/>
    <w:rsid w:val="00AB2F00"/>
    <w:rsid w:val="00AB3F40"/>
    <w:rsid w:val="00AB49AA"/>
    <w:rsid w:val="00AB4F64"/>
    <w:rsid w:val="00AB55ED"/>
    <w:rsid w:val="00AB6AFC"/>
    <w:rsid w:val="00AB79C3"/>
    <w:rsid w:val="00AB79E7"/>
    <w:rsid w:val="00AC1093"/>
    <w:rsid w:val="00AC1D1E"/>
    <w:rsid w:val="00AC1F77"/>
    <w:rsid w:val="00AC2218"/>
    <w:rsid w:val="00AC2AB8"/>
    <w:rsid w:val="00AC3167"/>
    <w:rsid w:val="00AC329A"/>
    <w:rsid w:val="00AC3824"/>
    <w:rsid w:val="00AC3D2B"/>
    <w:rsid w:val="00AC3DA9"/>
    <w:rsid w:val="00AC404A"/>
    <w:rsid w:val="00AC4C88"/>
    <w:rsid w:val="00AC61A5"/>
    <w:rsid w:val="00AC673A"/>
    <w:rsid w:val="00AC69B8"/>
    <w:rsid w:val="00AC6A0D"/>
    <w:rsid w:val="00AC7249"/>
    <w:rsid w:val="00AC7B78"/>
    <w:rsid w:val="00AC7E42"/>
    <w:rsid w:val="00AD0548"/>
    <w:rsid w:val="00AD058C"/>
    <w:rsid w:val="00AD0C8E"/>
    <w:rsid w:val="00AD1ACD"/>
    <w:rsid w:val="00AD274D"/>
    <w:rsid w:val="00AD2A88"/>
    <w:rsid w:val="00AD2DD4"/>
    <w:rsid w:val="00AD44E9"/>
    <w:rsid w:val="00AD4B5F"/>
    <w:rsid w:val="00AD51AF"/>
    <w:rsid w:val="00AD588C"/>
    <w:rsid w:val="00AD58EA"/>
    <w:rsid w:val="00AD5B2F"/>
    <w:rsid w:val="00AD6D7B"/>
    <w:rsid w:val="00AD7350"/>
    <w:rsid w:val="00AD7622"/>
    <w:rsid w:val="00AD7801"/>
    <w:rsid w:val="00AE0189"/>
    <w:rsid w:val="00AE046C"/>
    <w:rsid w:val="00AE19CE"/>
    <w:rsid w:val="00AE1F87"/>
    <w:rsid w:val="00AE2C7C"/>
    <w:rsid w:val="00AE32AE"/>
    <w:rsid w:val="00AE3485"/>
    <w:rsid w:val="00AE40D0"/>
    <w:rsid w:val="00AE5CFD"/>
    <w:rsid w:val="00AE5DD1"/>
    <w:rsid w:val="00AE640E"/>
    <w:rsid w:val="00AE68F8"/>
    <w:rsid w:val="00AE6C00"/>
    <w:rsid w:val="00AE6F67"/>
    <w:rsid w:val="00AF0317"/>
    <w:rsid w:val="00AF1223"/>
    <w:rsid w:val="00AF151E"/>
    <w:rsid w:val="00AF1559"/>
    <w:rsid w:val="00AF20E1"/>
    <w:rsid w:val="00AF37C0"/>
    <w:rsid w:val="00AF3E43"/>
    <w:rsid w:val="00AF4111"/>
    <w:rsid w:val="00AF4666"/>
    <w:rsid w:val="00AF4D9F"/>
    <w:rsid w:val="00AF616E"/>
    <w:rsid w:val="00AF665D"/>
    <w:rsid w:val="00AF6FB6"/>
    <w:rsid w:val="00AF7AB5"/>
    <w:rsid w:val="00B0126A"/>
    <w:rsid w:val="00B012FA"/>
    <w:rsid w:val="00B01982"/>
    <w:rsid w:val="00B01AB3"/>
    <w:rsid w:val="00B0213D"/>
    <w:rsid w:val="00B02496"/>
    <w:rsid w:val="00B028AC"/>
    <w:rsid w:val="00B031D0"/>
    <w:rsid w:val="00B03779"/>
    <w:rsid w:val="00B0401F"/>
    <w:rsid w:val="00B0501E"/>
    <w:rsid w:val="00B05546"/>
    <w:rsid w:val="00B05EA9"/>
    <w:rsid w:val="00B05F4D"/>
    <w:rsid w:val="00B06216"/>
    <w:rsid w:val="00B06ED1"/>
    <w:rsid w:val="00B0725B"/>
    <w:rsid w:val="00B0755F"/>
    <w:rsid w:val="00B079F9"/>
    <w:rsid w:val="00B07A3E"/>
    <w:rsid w:val="00B104DF"/>
    <w:rsid w:val="00B107A4"/>
    <w:rsid w:val="00B10A77"/>
    <w:rsid w:val="00B10DC6"/>
    <w:rsid w:val="00B1135C"/>
    <w:rsid w:val="00B11D87"/>
    <w:rsid w:val="00B11E52"/>
    <w:rsid w:val="00B1261B"/>
    <w:rsid w:val="00B1288C"/>
    <w:rsid w:val="00B12D46"/>
    <w:rsid w:val="00B13305"/>
    <w:rsid w:val="00B138D9"/>
    <w:rsid w:val="00B13EB2"/>
    <w:rsid w:val="00B1417C"/>
    <w:rsid w:val="00B15D27"/>
    <w:rsid w:val="00B16267"/>
    <w:rsid w:val="00B16326"/>
    <w:rsid w:val="00B16FD8"/>
    <w:rsid w:val="00B1757F"/>
    <w:rsid w:val="00B17598"/>
    <w:rsid w:val="00B17B8D"/>
    <w:rsid w:val="00B20392"/>
    <w:rsid w:val="00B20977"/>
    <w:rsid w:val="00B21158"/>
    <w:rsid w:val="00B218C3"/>
    <w:rsid w:val="00B21A02"/>
    <w:rsid w:val="00B21A41"/>
    <w:rsid w:val="00B221FB"/>
    <w:rsid w:val="00B22A50"/>
    <w:rsid w:val="00B22CB1"/>
    <w:rsid w:val="00B22DBA"/>
    <w:rsid w:val="00B233C9"/>
    <w:rsid w:val="00B23D82"/>
    <w:rsid w:val="00B246BC"/>
    <w:rsid w:val="00B24B98"/>
    <w:rsid w:val="00B25793"/>
    <w:rsid w:val="00B259E9"/>
    <w:rsid w:val="00B25EEC"/>
    <w:rsid w:val="00B26161"/>
    <w:rsid w:val="00B27D55"/>
    <w:rsid w:val="00B27DC7"/>
    <w:rsid w:val="00B300E5"/>
    <w:rsid w:val="00B30F5D"/>
    <w:rsid w:val="00B32950"/>
    <w:rsid w:val="00B3435C"/>
    <w:rsid w:val="00B34F79"/>
    <w:rsid w:val="00B34FC3"/>
    <w:rsid w:val="00B35035"/>
    <w:rsid w:val="00B353D4"/>
    <w:rsid w:val="00B3543D"/>
    <w:rsid w:val="00B35602"/>
    <w:rsid w:val="00B364D0"/>
    <w:rsid w:val="00B365F2"/>
    <w:rsid w:val="00B3782D"/>
    <w:rsid w:val="00B37845"/>
    <w:rsid w:val="00B40053"/>
    <w:rsid w:val="00B402D5"/>
    <w:rsid w:val="00B407C2"/>
    <w:rsid w:val="00B40853"/>
    <w:rsid w:val="00B42F5C"/>
    <w:rsid w:val="00B4300F"/>
    <w:rsid w:val="00B431F1"/>
    <w:rsid w:val="00B43874"/>
    <w:rsid w:val="00B442AF"/>
    <w:rsid w:val="00B4477E"/>
    <w:rsid w:val="00B4513A"/>
    <w:rsid w:val="00B451FC"/>
    <w:rsid w:val="00B452B4"/>
    <w:rsid w:val="00B452B7"/>
    <w:rsid w:val="00B45845"/>
    <w:rsid w:val="00B45D19"/>
    <w:rsid w:val="00B461FD"/>
    <w:rsid w:val="00B46661"/>
    <w:rsid w:val="00B467E8"/>
    <w:rsid w:val="00B46C0A"/>
    <w:rsid w:val="00B46DD0"/>
    <w:rsid w:val="00B46FFF"/>
    <w:rsid w:val="00B476AB"/>
    <w:rsid w:val="00B500F0"/>
    <w:rsid w:val="00B507E8"/>
    <w:rsid w:val="00B51715"/>
    <w:rsid w:val="00B5187B"/>
    <w:rsid w:val="00B519FC"/>
    <w:rsid w:val="00B51C84"/>
    <w:rsid w:val="00B523B2"/>
    <w:rsid w:val="00B52568"/>
    <w:rsid w:val="00B52647"/>
    <w:rsid w:val="00B52CF7"/>
    <w:rsid w:val="00B54614"/>
    <w:rsid w:val="00B553CB"/>
    <w:rsid w:val="00B55427"/>
    <w:rsid w:val="00B55A3F"/>
    <w:rsid w:val="00B55D42"/>
    <w:rsid w:val="00B55F59"/>
    <w:rsid w:val="00B5640E"/>
    <w:rsid w:val="00B56D77"/>
    <w:rsid w:val="00B56EA2"/>
    <w:rsid w:val="00B5725E"/>
    <w:rsid w:val="00B57750"/>
    <w:rsid w:val="00B57DD9"/>
    <w:rsid w:val="00B602E4"/>
    <w:rsid w:val="00B60884"/>
    <w:rsid w:val="00B61484"/>
    <w:rsid w:val="00B61533"/>
    <w:rsid w:val="00B627FA"/>
    <w:rsid w:val="00B62D19"/>
    <w:rsid w:val="00B62DBD"/>
    <w:rsid w:val="00B6338A"/>
    <w:rsid w:val="00B6340A"/>
    <w:rsid w:val="00B634C8"/>
    <w:rsid w:val="00B64206"/>
    <w:rsid w:val="00B64AE7"/>
    <w:rsid w:val="00B64BAA"/>
    <w:rsid w:val="00B657D8"/>
    <w:rsid w:val="00B65AF3"/>
    <w:rsid w:val="00B67252"/>
    <w:rsid w:val="00B67319"/>
    <w:rsid w:val="00B67607"/>
    <w:rsid w:val="00B67BAC"/>
    <w:rsid w:val="00B67D92"/>
    <w:rsid w:val="00B71665"/>
    <w:rsid w:val="00B71B85"/>
    <w:rsid w:val="00B723BE"/>
    <w:rsid w:val="00B72945"/>
    <w:rsid w:val="00B72D1A"/>
    <w:rsid w:val="00B72D2C"/>
    <w:rsid w:val="00B73447"/>
    <w:rsid w:val="00B742D4"/>
    <w:rsid w:val="00B74A6D"/>
    <w:rsid w:val="00B74AFB"/>
    <w:rsid w:val="00B754ED"/>
    <w:rsid w:val="00B75D60"/>
    <w:rsid w:val="00B7693D"/>
    <w:rsid w:val="00B76B41"/>
    <w:rsid w:val="00B76C17"/>
    <w:rsid w:val="00B7704B"/>
    <w:rsid w:val="00B803D4"/>
    <w:rsid w:val="00B80DBD"/>
    <w:rsid w:val="00B81A8B"/>
    <w:rsid w:val="00B82C4E"/>
    <w:rsid w:val="00B82F4B"/>
    <w:rsid w:val="00B831A2"/>
    <w:rsid w:val="00B84171"/>
    <w:rsid w:val="00B84ABC"/>
    <w:rsid w:val="00B853EA"/>
    <w:rsid w:val="00B858C9"/>
    <w:rsid w:val="00B85941"/>
    <w:rsid w:val="00B867AF"/>
    <w:rsid w:val="00B870C7"/>
    <w:rsid w:val="00B87171"/>
    <w:rsid w:val="00B87241"/>
    <w:rsid w:val="00B877F7"/>
    <w:rsid w:val="00B9048A"/>
    <w:rsid w:val="00B90C1D"/>
    <w:rsid w:val="00B91A3A"/>
    <w:rsid w:val="00B92B0A"/>
    <w:rsid w:val="00B92BB2"/>
    <w:rsid w:val="00B93112"/>
    <w:rsid w:val="00B9339E"/>
    <w:rsid w:val="00B94647"/>
    <w:rsid w:val="00B94C9F"/>
    <w:rsid w:val="00B95120"/>
    <w:rsid w:val="00B961FC"/>
    <w:rsid w:val="00B96A0F"/>
    <w:rsid w:val="00B96B55"/>
    <w:rsid w:val="00B97B8C"/>
    <w:rsid w:val="00BA0154"/>
    <w:rsid w:val="00BA117A"/>
    <w:rsid w:val="00BA11E0"/>
    <w:rsid w:val="00BA1A3E"/>
    <w:rsid w:val="00BA25B8"/>
    <w:rsid w:val="00BA2910"/>
    <w:rsid w:val="00BA2B53"/>
    <w:rsid w:val="00BA2B96"/>
    <w:rsid w:val="00BA3EE7"/>
    <w:rsid w:val="00BA49FB"/>
    <w:rsid w:val="00BA531A"/>
    <w:rsid w:val="00BA625C"/>
    <w:rsid w:val="00BA6625"/>
    <w:rsid w:val="00BA678B"/>
    <w:rsid w:val="00BA6981"/>
    <w:rsid w:val="00BA7660"/>
    <w:rsid w:val="00BA7ADF"/>
    <w:rsid w:val="00BB0A10"/>
    <w:rsid w:val="00BB0DE7"/>
    <w:rsid w:val="00BB11DE"/>
    <w:rsid w:val="00BB1B1A"/>
    <w:rsid w:val="00BB305B"/>
    <w:rsid w:val="00BB3B3D"/>
    <w:rsid w:val="00BB3BAA"/>
    <w:rsid w:val="00BB3F4E"/>
    <w:rsid w:val="00BB473D"/>
    <w:rsid w:val="00BB4F11"/>
    <w:rsid w:val="00BB52E5"/>
    <w:rsid w:val="00BB63F9"/>
    <w:rsid w:val="00BB6E01"/>
    <w:rsid w:val="00BB7CF0"/>
    <w:rsid w:val="00BB7DD3"/>
    <w:rsid w:val="00BB7EBA"/>
    <w:rsid w:val="00BC05EC"/>
    <w:rsid w:val="00BC2F0D"/>
    <w:rsid w:val="00BC3869"/>
    <w:rsid w:val="00BC4085"/>
    <w:rsid w:val="00BC4A7F"/>
    <w:rsid w:val="00BC52B2"/>
    <w:rsid w:val="00BC52E5"/>
    <w:rsid w:val="00BC5422"/>
    <w:rsid w:val="00BC6853"/>
    <w:rsid w:val="00BC6DFF"/>
    <w:rsid w:val="00BC7A2D"/>
    <w:rsid w:val="00BD0EED"/>
    <w:rsid w:val="00BD1464"/>
    <w:rsid w:val="00BD16F3"/>
    <w:rsid w:val="00BD1819"/>
    <w:rsid w:val="00BD1B91"/>
    <w:rsid w:val="00BD1F51"/>
    <w:rsid w:val="00BD23D8"/>
    <w:rsid w:val="00BD30CE"/>
    <w:rsid w:val="00BD346E"/>
    <w:rsid w:val="00BD34F6"/>
    <w:rsid w:val="00BD3F0F"/>
    <w:rsid w:val="00BD418C"/>
    <w:rsid w:val="00BD5135"/>
    <w:rsid w:val="00BD5FE4"/>
    <w:rsid w:val="00BD732D"/>
    <w:rsid w:val="00BE143F"/>
    <w:rsid w:val="00BE1C15"/>
    <w:rsid w:val="00BE2237"/>
    <w:rsid w:val="00BE23A3"/>
    <w:rsid w:val="00BE25CE"/>
    <w:rsid w:val="00BE2668"/>
    <w:rsid w:val="00BE2851"/>
    <w:rsid w:val="00BE2CB7"/>
    <w:rsid w:val="00BE3749"/>
    <w:rsid w:val="00BE3982"/>
    <w:rsid w:val="00BE4629"/>
    <w:rsid w:val="00BE5FFC"/>
    <w:rsid w:val="00BE6508"/>
    <w:rsid w:val="00BE6FB8"/>
    <w:rsid w:val="00BF02F5"/>
    <w:rsid w:val="00BF0673"/>
    <w:rsid w:val="00BF0FC5"/>
    <w:rsid w:val="00BF1330"/>
    <w:rsid w:val="00BF334E"/>
    <w:rsid w:val="00BF3ACC"/>
    <w:rsid w:val="00BF514E"/>
    <w:rsid w:val="00BF52F9"/>
    <w:rsid w:val="00BF5C8C"/>
    <w:rsid w:val="00BF5E6E"/>
    <w:rsid w:val="00BF5F1D"/>
    <w:rsid w:val="00BF6CA8"/>
    <w:rsid w:val="00BF7531"/>
    <w:rsid w:val="00BF7B34"/>
    <w:rsid w:val="00C00689"/>
    <w:rsid w:val="00C0182C"/>
    <w:rsid w:val="00C01A76"/>
    <w:rsid w:val="00C02432"/>
    <w:rsid w:val="00C02C01"/>
    <w:rsid w:val="00C02E25"/>
    <w:rsid w:val="00C031B2"/>
    <w:rsid w:val="00C036B0"/>
    <w:rsid w:val="00C04102"/>
    <w:rsid w:val="00C04D2F"/>
    <w:rsid w:val="00C04F26"/>
    <w:rsid w:val="00C0515A"/>
    <w:rsid w:val="00C07005"/>
    <w:rsid w:val="00C07D96"/>
    <w:rsid w:val="00C1154C"/>
    <w:rsid w:val="00C118D5"/>
    <w:rsid w:val="00C11AC6"/>
    <w:rsid w:val="00C11D01"/>
    <w:rsid w:val="00C1202D"/>
    <w:rsid w:val="00C121E4"/>
    <w:rsid w:val="00C1268C"/>
    <w:rsid w:val="00C12E0C"/>
    <w:rsid w:val="00C12F5B"/>
    <w:rsid w:val="00C1306D"/>
    <w:rsid w:val="00C145D1"/>
    <w:rsid w:val="00C1524D"/>
    <w:rsid w:val="00C15CE7"/>
    <w:rsid w:val="00C16B5F"/>
    <w:rsid w:val="00C1760A"/>
    <w:rsid w:val="00C17CE1"/>
    <w:rsid w:val="00C210CD"/>
    <w:rsid w:val="00C2205F"/>
    <w:rsid w:val="00C2256C"/>
    <w:rsid w:val="00C2341D"/>
    <w:rsid w:val="00C23B77"/>
    <w:rsid w:val="00C24A8F"/>
    <w:rsid w:val="00C25C21"/>
    <w:rsid w:val="00C261B2"/>
    <w:rsid w:val="00C2650C"/>
    <w:rsid w:val="00C26570"/>
    <w:rsid w:val="00C26E46"/>
    <w:rsid w:val="00C27269"/>
    <w:rsid w:val="00C3035C"/>
    <w:rsid w:val="00C31590"/>
    <w:rsid w:val="00C31D94"/>
    <w:rsid w:val="00C3225C"/>
    <w:rsid w:val="00C3237D"/>
    <w:rsid w:val="00C336AF"/>
    <w:rsid w:val="00C34492"/>
    <w:rsid w:val="00C3486F"/>
    <w:rsid w:val="00C34F3C"/>
    <w:rsid w:val="00C35DDB"/>
    <w:rsid w:val="00C3697B"/>
    <w:rsid w:val="00C36A30"/>
    <w:rsid w:val="00C36BD0"/>
    <w:rsid w:val="00C40835"/>
    <w:rsid w:val="00C416A1"/>
    <w:rsid w:val="00C4199A"/>
    <w:rsid w:val="00C422F6"/>
    <w:rsid w:val="00C42CDD"/>
    <w:rsid w:val="00C43FFA"/>
    <w:rsid w:val="00C4467D"/>
    <w:rsid w:val="00C46BB5"/>
    <w:rsid w:val="00C46ED7"/>
    <w:rsid w:val="00C47E9D"/>
    <w:rsid w:val="00C5051C"/>
    <w:rsid w:val="00C5073A"/>
    <w:rsid w:val="00C5111A"/>
    <w:rsid w:val="00C52722"/>
    <w:rsid w:val="00C53295"/>
    <w:rsid w:val="00C55183"/>
    <w:rsid w:val="00C55FBE"/>
    <w:rsid w:val="00C5665E"/>
    <w:rsid w:val="00C570A9"/>
    <w:rsid w:val="00C57378"/>
    <w:rsid w:val="00C57685"/>
    <w:rsid w:val="00C57F67"/>
    <w:rsid w:val="00C611D9"/>
    <w:rsid w:val="00C61B46"/>
    <w:rsid w:val="00C625D6"/>
    <w:rsid w:val="00C62EC7"/>
    <w:rsid w:val="00C637EA"/>
    <w:rsid w:val="00C63AAB"/>
    <w:rsid w:val="00C64511"/>
    <w:rsid w:val="00C64C45"/>
    <w:rsid w:val="00C65741"/>
    <w:rsid w:val="00C66E9A"/>
    <w:rsid w:val="00C66F0B"/>
    <w:rsid w:val="00C67B9C"/>
    <w:rsid w:val="00C703D2"/>
    <w:rsid w:val="00C70518"/>
    <w:rsid w:val="00C70EB7"/>
    <w:rsid w:val="00C70FDE"/>
    <w:rsid w:val="00C715F1"/>
    <w:rsid w:val="00C71ECA"/>
    <w:rsid w:val="00C720D9"/>
    <w:rsid w:val="00C7227F"/>
    <w:rsid w:val="00C72BE6"/>
    <w:rsid w:val="00C73BA5"/>
    <w:rsid w:val="00C7579B"/>
    <w:rsid w:val="00C75E43"/>
    <w:rsid w:val="00C7631C"/>
    <w:rsid w:val="00C7632A"/>
    <w:rsid w:val="00C76FA0"/>
    <w:rsid w:val="00C7736F"/>
    <w:rsid w:val="00C7778B"/>
    <w:rsid w:val="00C77F64"/>
    <w:rsid w:val="00C80951"/>
    <w:rsid w:val="00C80E9D"/>
    <w:rsid w:val="00C814A3"/>
    <w:rsid w:val="00C8242B"/>
    <w:rsid w:val="00C82860"/>
    <w:rsid w:val="00C8341C"/>
    <w:rsid w:val="00C834D8"/>
    <w:rsid w:val="00C844D1"/>
    <w:rsid w:val="00C8542E"/>
    <w:rsid w:val="00C8556A"/>
    <w:rsid w:val="00C85870"/>
    <w:rsid w:val="00C8597E"/>
    <w:rsid w:val="00C85BD7"/>
    <w:rsid w:val="00C86919"/>
    <w:rsid w:val="00C90D57"/>
    <w:rsid w:val="00C90E2C"/>
    <w:rsid w:val="00C927CC"/>
    <w:rsid w:val="00C931AC"/>
    <w:rsid w:val="00C93FDC"/>
    <w:rsid w:val="00C94296"/>
    <w:rsid w:val="00C94B4D"/>
    <w:rsid w:val="00C95F73"/>
    <w:rsid w:val="00C96654"/>
    <w:rsid w:val="00C96865"/>
    <w:rsid w:val="00C96A01"/>
    <w:rsid w:val="00C974D7"/>
    <w:rsid w:val="00C97524"/>
    <w:rsid w:val="00CA0031"/>
    <w:rsid w:val="00CA0C83"/>
    <w:rsid w:val="00CA24B8"/>
    <w:rsid w:val="00CA25A4"/>
    <w:rsid w:val="00CA2DEC"/>
    <w:rsid w:val="00CA3CB3"/>
    <w:rsid w:val="00CA3DB1"/>
    <w:rsid w:val="00CA4659"/>
    <w:rsid w:val="00CA4AED"/>
    <w:rsid w:val="00CA5AEC"/>
    <w:rsid w:val="00CA6935"/>
    <w:rsid w:val="00CA6CA1"/>
    <w:rsid w:val="00CA7714"/>
    <w:rsid w:val="00CA7A8D"/>
    <w:rsid w:val="00CA7B12"/>
    <w:rsid w:val="00CB0142"/>
    <w:rsid w:val="00CB04E3"/>
    <w:rsid w:val="00CB1E63"/>
    <w:rsid w:val="00CB2D83"/>
    <w:rsid w:val="00CB31A1"/>
    <w:rsid w:val="00CB390E"/>
    <w:rsid w:val="00CB3F66"/>
    <w:rsid w:val="00CB4050"/>
    <w:rsid w:val="00CB4549"/>
    <w:rsid w:val="00CB4826"/>
    <w:rsid w:val="00CB574A"/>
    <w:rsid w:val="00CB5D79"/>
    <w:rsid w:val="00CB646A"/>
    <w:rsid w:val="00CB6A10"/>
    <w:rsid w:val="00CB6C19"/>
    <w:rsid w:val="00CB6F9A"/>
    <w:rsid w:val="00CB7928"/>
    <w:rsid w:val="00CB79A4"/>
    <w:rsid w:val="00CB7E87"/>
    <w:rsid w:val="00CC03DA"/>
    <w:rsid w:val="00CC1971"/>
    <w:rsid w:val="00CC58F5"/>
    <w:rsid w:val="00CC6C68"/>
    <w:rsid w:val="00CC6C99"/>
    <w:rsid w:val="00CC790B"/>
    <w:rsid w:val="00CD1071"/>
    <w:rsid w:val="00CD1D91"/>
    <w:rsid w:val="00CD29B9"/>
    <w:rsid w:val="00CD2CFB"/>
    <w:rsid w:val="00CD3E1A"/>
    <w:rsid w:val="00CD467F"/>
    <w:rsid w:val="00CD4F44"/>
    <w:rsid w:val="00CD516F"/>
    <w:rsid w:val="00CD5EBC"/>
    <w:rsid w:val="00CD72CD"/>
    <w:rsid w:val="00CD759D"/>
    <w:rsid w:val="00CE0068"/>
    <w:rsid w:val="00CE0716"/>
    <w:rsid w:val="00CE0ADD"/>
    <w:rsid w:val="00CE0F9D"/>
    <w:rsid w:val="00CE10F6"/>
    <w:rsid w:val="00CE16A8"/>
    <w:rsid w:val="00CE1AAC"/>
    <w:rsid w:val="00CE2647"/>
    <w:rsid w:val="00CE29A0"/>
    <w:rsid w:val="00CE2B61"/>
    <w:rsid w:val="00CE2B6C"/>
    <w:rsid w:val="00CE30CE"/>
    <w:rsid w:val="00CE4357"/>
    <w:rsid w:val="00CE46C1"/>
    <w:rsid w:val="00CE49AD"/>
    <w:rsid w:val="00CE57E9"/>
    <w:rsid w:val="00CE5936"/>
    <w:rsid w:val="00CE660E"/>
    <w:rsid w:val="00CE679E"/>
    <w:rsid w:val="00CE67D8"/>
    <w:rsid w:val="00CE6B20"/>
    <w:rsid w:val="00CE7FF7"/>
    <w:rsid w:val="00CF021B"/>
    <w:rsid w:val="00CF0739"/>
    <w:rsid w:val="00CF0A7C"/>
    <w:rsid w:val="00CF0BA4"/>
    <w:rsid w:val="00CF0E33"/>
    <w:rsid w:val="00CF1C58"/>
    <w:rsid w:val="00CF24C4"/>
    <w:rsid w:val="00CF2643"/>
    <w:rsid w:val="00CF2AA2"/>
    <w:rsid w:val="00CF2B0F"/>
    <w:rsid w:val="00CF32DC"/>
    <w:rsid w:val="00CF3985"/>
    <w:rsid w:val="00CF39A9"/>
    <w:rsid w:val="00CF411E"/>
    <w:rsid w:val="00CF6FF5"/>
    <w:rsid w:val="00CF79AD"/>
    <w:rsid w:val="00D011CA"/>
    <w:rsid w:val="00D03178"/>
    <w:rsid w:val="00D03433"/>
    <w:rsid w:val="00D0390A"/>
    <w:rsid w:val="00D03973"/>
    <w:rsid w:val="00D03C6A"/>
    <w:rsid w:val="00D03D1A"/>
    <w:rsid w:val="00D0400D"/>
    <w:rsid w:val="00D04136"/>
    <w:rsid w:val="00D04DB6"/>
    <w:rsid w:val="00D05210"/>
    <w:rsid w:val="00D059BB"/>
    <w:rsid w:val="00D0612E"/>
    <w:rsid w:val="00D061F4"/>
    <w:rsid w:val="00D072CF"/>
    <w:rsid w:val="00D073D8"/>
    <w:rsid w:val="00D07C5C"/>
    <w:rsid w:val="00D07E35"/>
    <w:rsid w:val="00D1133A"/>
    <w:rsid w:val="00D11386"/>
    <w:rsid w:val="00D11B67"/>
    <w:rsid w:val="00D12228"/>
    <w:rsid w:val="00D123CD"/>
    <w:rsid w:val="00D12803"/>
    <w:rsid w:val="00D12BCB"/>
    <w:rsid w:val="00D12EB7"/>
    <w:rsid w:val="00D12FE7"/>
    <w:rsid w:val="00D13377"/>
    <w:rsid w:val="00D1456C"/>
    <w:rsid w:val="00D14A76"/>
    <w:rsid w:val="00D14CAC"/>
    <w:rsid w:val="00D14CB8"/>
    <w:rsid w:val="00D14D96"/>
    <w:rsid w:val="00D14FF1"/>
    <w:rsid w:val="00D15B3A"/>
    <w:rsid w:val="00D164D2"/>
    <w:rsid w:val="00D16C91"/>
    <w:rsid w:val="00D171FB"/>
    <w:rsid w:val="00D1758B"/>
    <w:rsid w:val="00D17CF5"/>
    <w:rsid w:val="00D20CB6"/>
    <w:rsid w:val="00D21CFF"/>
    <w:rsid w:val="00D21E32"/>
    <w:rsid w:val="00D21E75"/>
    <w:rsid w:val="00D22A66"/>
    <w:rsid w:val="00D234BD"/>
    <w:rsid w:val="00D23769"/>
    <w:rsid w:val="00D2382C"/>
    <w:rsid w:val="00D23F8A"/>
    <w:rsid w:val="00D24C70"/>
    <w:rsid w:val="00D25B22"/>
    <w:rsid w:val="00D25CCE"/>
    <w:rsid w:val="00D25E75"/>
    <w:rsid w:val="00D26446"/>
    <w:rsid w:val="00D274B3"/>
    <w:rsid w:val="00D279E8"/>
    <w:rsid w:val="00D301E4"/>
    <w:rsid w:val="00D30732"/>
    <w:rsid w:val="00D30A9C"/>
    <w:rsid w:val="00D30FA7"/>
    <w:rsid w:val="00D318EC"/>
    <w:rsid w:val="00D32574"/>
    <w:rsid w:val="00D325DC"/>
    <w:rsid w:val="00D32C72"/>
    <w:rsid w:val="00D32FE8"/>
    <w:rsid w:val="00D3316A"/>
    <w:rsid w:val="00D3468F"/>
    <w:rsid w:val="00D34744"/>
    <w:rsid w:val="00D35149"/>
    <w:rsid w:val="00D35158"/>
    <w:rsid w:val="00D35468"/>
    <w:rsid w:val="00D360A0"/>
    <w:rsid w:val="00D36830"/>
    <w:rsid w:val="00D37413"/>
    <w:rsid w:val="00D377B5"/>
    <w:rsid w:val="00D4075D"/>
    <w:rsid w:val="00D40973"/>
    <w:rsid w:val="00D41301"/>
    <w:rsid w:val="00D416A8"/>
    <w:rsid w:val="00D423F8"/>
    <w:rsid w:val="00D4280F"/>
    <w:rsid w:val="00D4354A"/>
    <w:rsid w:val="00D43855"/>
    <w:rsid w:val="00D43E2A"/>
    <w:rsid w:val="00D453EA"/>
    <w:rsid w:val="00D456C8"/>
    <w:rsid w:val="00D46351"/>
    <w:rsid w:val="00D46508"/>
    <w:rsid w:val="00D46E06"/>
    <w:rsid w:val="00D4731A"/>
    <w:rsid w:val="00D47438"/>
    <w:rsid w:val="00D47A0F"/>
    <w:rsid w:val="00D47D38"/>
    <w:rsid w:val="00D50E7B"/>
    <w:rsid w:val="00D52859"/>
    <w:rsid w:val="00D5297A"/>
    <w:rsid w:val="00D53141"/>
    <w:rsid w:val="00D5348D"/>
    <w:rsid w:val="00D5414A"/>
    <w:rsid w:val="00D54413"/>
    <w:rsid w:val="00D54983"/>
    <w:rsid w:val="00D562A6"/>
    <w:rsid w:val="00D562E3"/>
    <w:rsid w:val="00D56CF3"/>
    <w:rsid w:val="00D56DC1"/>
    <w:rsid w:val="00D56F09"/>
    <w:rsid w:val="00D576EC"/>
    <w:rsid w:val="00D579B5"/>
    <w:rsid w:val="00D57D01"/>
    <w:rsid w:val="00D602F7"/>
    <w:rsid w:val="00D607C5"/>
    <w:rsid w:val="00D61071"/>
    <w:rsid w:val="00D61DDC"/>
    <w:rsid w:val="00D623DD"/>
    <w:rsid w:val="00D62E99"/>
    <w:rsid w:val="00D632CF"/>
    <w:rsid w:val="00D635F5"/>
    <w:rsid w:val="00D63A66"/>
    <w:rsid w:val="00D63DFE"/>
    <w:rsid w:val="00D641EB"/>
    <w:rsid w:val="00D64A65"/>
    <w:rsid w:val="00D650D3"/>
    <w:rsid w:val="00D659D6"/>
    <w:rsid w:val="00D66D34"/>
    <w:rsid w:val="00D70317"/>
    <w:rsid w:val="00D70F61"/>
    <w:rsid w:val="00D711F5"/>
    <w:rsid w:val="00D713BD"/>
    <w:rsid w:val="00D71932"/>
    <w:rsid w:val="00D72BA8"/>
    <w:rsid w:val="00D73046"/>
    <w:rsid w:val="00D73362"/>
    <w:rsid w:val="00D73CFF"/>
    <w:rsid w:val="00D74223"/>
    <w:rsid w:val="00D74473"/>
    <w:rsid w:val="00D74EFC"/>
    <w:rsid w:val="00D752E9"/>
    <w:rsid w:val="00D75495"/>
    <w:rsid w:val="00D77B23"/>
    <w:rsid w:val="00D77F81"/>
    <w:rsid w:val="00D80DE7"/>
    <w:rsid w:val="00D811DD"/>
    <w:rsid w:val="00D81479"/>
    <w:rsid w:val="00D81699"/>
    <w:rsid w:val="00D81E7F"/>
    <w:rsid w:val="00D8228B"/>
    <w:rsid w:val="00D8260C"/>
    <w:rsid w:val="00D829A5"/>
    <w:rsid w:val="00D82B0F"/>
    <w:rsid w:val="00D83825"/>
    <w:rsid w:val="00D84779"/>
    <w:rsid w:val="00D84ABD"/>
    <w:rsid w:val="00D84E4D"/>
    <w:rsid w:val="00D84FAD"/>
    <w:rsid w:val="00D852C1"/>
    <w:rsid w:val="00D855A4"/>
    <w:rsid w:val="00D85AFA"/>
    <w:rsid w:val="00D86836"/>
    <w:rsid w:val="00D87392"/>
    <w:rsid w:val="00D87B9D"/>
    <w:rsid w:val="00D9025D"/>
    <w:rsid w:val="00D90AEC"/>
    <w:rsid w:val="00D90DC5"/>
    <w:rsid w:val="00D9172A"/>
    <w:rsid w:val="00D91C01"/>
    <w:rsid w:val="00D91FBA"/>
    <w:rsid w:val="00D9258C"/>
    <w:rsid w:val="00D92A72"/>
    <w:rsid w:val="00D92C31"/>
    <w:rsid w:val="00D9307A"/>
    <w:rsid w:val="00D9486C"/>
    <w:rsid w:val="00D94A64"/>
    <w:rsid w:val="00D94BE7"/>
    <w:rsid w:val="00D94EAF"/>
    <w:rsid w:val="00D97445"/>
    <w:rsid w:val="00D9757B"/>
    <w:rsid w:val="00D9766A"/>
    <w:rsid w:val="00D97FD3"/>
    <w:rsid w:val="00DA006D"/>
    <w:rsid w:val="00DA0F5A"/>
    <w:rsid w:val="00DA120F"/>
    <w:rsid w:val="00DA15C1"/>
    <w:rsid w:val="00DA1C17"/>
    <w:rsid w:val="00DA1FB5"/>
    <w:rsid w:val="00DA24CF"/>
    <w:rsid w:val="00DA2964"/>
    <w:rsid w:val="00DA2B67"/>
    <w:rsid w:val="00DA37D0"/>
    <w:rsid w:val="00DA3B1E"/>
    <w:rsid w:val="00DA3CDD"/>
    <w:rsid w:val="00DA449F"/>
    <w:rsid w:val="00DA4EB5"/>
    <w:rsid w:val="00DA5C53"/>
    <w:rsid w:val="00DA5D61"/>
    <w:rsid w:val="00DA5F93"/>
    <w:rsid w:val="00DA6748"/>
    <w:rsid w:val="00DA7532"/>
    <w:rsid w:val="00DA78B2"/>
    <w:rsid w:val="00DB01D2"/>
    <w:rsid w:val="00DB0B9C"/>
    <w:rsid w:val="00DB1DCC"/>
    <w:rsid w:val="00DB1E20"/>
    <w:rsid w:val="00DB250F"/>
    <w:rsid w:val="00DB2C5F"/>
    <w:rsid w:val="00DB2E6A"/>
    <w:rsid w:val="00DB30D6"/>
    <w:rsid w:val="00DB31EA"/>
    <w:rsid w:val="00DB3253"/>
    <w:rsid w:val="00DB35A4"/>
    <w:rsid w:val="00DB35D2"/>
    <w:rsid w:val="00DB38F7"/>
    <w:rsid w:val="00DB4145"/>
    <w:rsid w:val="00DB4EEF"/>
    <w:rsid w:val="00DB5230"/>
    <w:rsid w:val="00DB53FB"/>
    <w:rsid w:val="00DB5F07"/>
    <w:rsid w:val="00DB7499"/>
    <w:rsid w:val="00DB77F0"/>
    <w:rsid w:val="00DB7A35"/>
    <w:rsid w:val="00DB7B5E"/>
    <w:rsid w:val="00DB7CEE"/>
    <w:rsid w:val="00DC0212"/>
    <w:rsid w:val="00DC0DED"/>
    <w:rsid w:val="00DC0F80"/>
    <w:rsid w:val="00DC1330"/>
    <w:rsid w:val="00DC289D"/>
    <w:rsid w:val="00DC2A24"/>
    <w:rsid w:val="00DC3150"/>
    <w:rsid w:val="00DC322D"/>
    <w:rsid w:val="00DC36F4"/>
    <w:rsid w:val="00DC3A11"/>
    <w:rsid w:val="00DC4F9E"/>
    <w:rsid w:val="00DC628C"/>
    <w:rsid w:val="00DC703C"/>
    <w:rsid w:val="00DC74FE"/>
    <w:rsid w:val="00DD0384"/>
    <w:rsid w:val="00DD0CBD"/>
    <w:rsid w:val="00DD0FCC"/>
    <w:rsid w:val="00DD18FE"/>
    <w:rsid w:val="00DD267C"/>
    <w:rsid w:val="00DD2B57"/>
    <w:rsid w:val="00DD42C1"/>
    <w:rsid w:val="00DD5339"/>
    <w:rsid w:val="00DD593C"/>
    <w:rsid w:val="00DD6302"/>
    <w:rsid w:val="00DD64D9"/>
    <w:rsid w:val="00DD6C98"/>
    <w:rsid w:val="00DD7185"/>
    <w:rsid w:val="00DE0959"/>
    <w:rsid w:val="00DE0B6B"/>
    <w:rsid w:val="00DE135F"/>
    <w:rsid w:val="00DE1F2A"/>
    <w:rsid w:val="00DE2CC6"/>
    <w:rsid w:val="00DE2D80"/>
    <w:rsid w:val="00DE34FE"/>
    <w:rsid w:val="00DE4B89"/>
    <w:rsid w:val="00DE5EF4"/>
    <w:rsid w:val="00DE6565"/>
    <w:rsid w:val="00DE6588"/>
    <w:rsid w:val="00DF0D83"/>
    <w:rsid w:val="00DF1A98"/>
    <w:rsid w:val="00DF20D1"/>
    <w:rsid w:val="00DF2186"/>
    <w:rsid w:val="00DF22FA"/>
    <w:rsid w:val="00DF2410"/>
    <w:rsid w:val="00DF3131"/>
    <w:rsid w:val="00DF3409"/>
    <w:rsid w:val="00DF3885"/>
    <w:rsid w:val="00DF4230"/>
    <w:rsid w:val="00DF521C"/>
    <w:rsid w:val="00DF5663"/>
    <w:rsid w:val="00DF5B06"/>
    <w:rsid w:val="00DF5F5F"/>
    <w:rsid w:val="00DF6681"/>
    <w:rsid w:val="00DF6A11"/>
    <w:rsid w:val="00DF72EE"/>
    <w:rsid w:val="00DF7BC0"/>
    <w:rsid w:val="00DF7D4A"/>
    <w:rsid w:val="00E013C6"/>
    <w:rsid w:val="00E01888"/>
    <w:rsid w:val="00E01D4F"/>
    <w:rsid w:val="00E01D87"/>
    <w:rsid w:val="00E03E57"/>
    <w:rsid w:val="00E043AF"/>
    <w:rsid w:val="00E04B87"/>
    <w:rsid w:val="00E07014"/>
    <w:rsid w:val="00E07A4B"/>
    <w:rsid w:val="00E10B0A"/>
    <w:rsid w:val="00E111EA"/>
    <w:rsid w:val="00E11C0D"/>
    <w:rsid w:val="00E11C1E"/>
    <w:rsid w:val="00E11D41"/>
    <w:rsid w:val="00E1213E"/>
    <w:rsid w:val="00E12431"/>
    <w:rsid w:val="00E12EE9"/>
    <w:rsid w:val="00E13A46"/>
    <w:rsid w:val="00E147E7"/>
    <w:rsid w:val="00E15148"/>
    <w:rsid w:val="00E15F63"/>
    <w:rsid w:val="00E168FA"/>
    <w:rsid w:val="00E179D3"/>
    <w:rsid w:val="00E20491"/>
    <w:rsid w:val="00E208BE"/>
    <w:rsid w:val="00E211C4"/>
    <w:rsid w:val="00E21A74"/>
    <w:rsid w:val="00E21BC1"/>
    <w:rsid w:val="00E21BCB"/>
    <w:rsid w:val="00E21BF3"/>
    <w:rsid w:val="00E22AB0"/>
    <w:rsid w:val="00E22DA1"/>
    <w:rsid w:val="00E22F12"/>
    <w:rsid w:val="00E233A2"/>
    <w:rsid w:val="00E23651"/>
    <w:rsid w:val="00E23C1A"/>
    <w:rsid w:val="00E23D3E"/>
    <w:rsid w:val="00E25AF1"/>
    <w:rsid w:val="00E265E1"/>
    <w:rsid w:val="00E300AB"/>
    <w:rsid w:val="00E30278"/>
    <w:rsid w:val="00E3124D"/>
    <w:rsid w:val="00E31864"/>
    <w:rsid w:val="00E319C9"/>
    <w:rsid w:val="00E32000"/>
    <w:rsid w:val="00E321FB"/>
    <w:rsid w:val="00E323A1"/>
    <w:rsid w:val="00E325A8"/>
    <w:rsid w:val="00E33117"/>
    <w:rsid w:val="00E3313B"/>
    <w:rsid w:val="00E33216"/>
    <w:rsid w:val="00E3409F"/>
    <w:rsid w:val="00E34234"/>
    <w:rsid w:val="00E34EFC"/>
    <w:rsid w:val="00E352DA"/>
    <w:rsid w:val="00E361F9"/>
    <w:rsid w:val="00E36809"/>
    <w:rsid w:val="00E37584"/>
    <w:rsid w:val="00E377C7"/>
    <w:rsid w:val="00E37A0C"/>
    <w:rsid w:val="00E409B7"/>
    <w:rsid w:val="00E416EE"/>
    <w:rsid w:val="00E4370B"/>
    <w:rsid w:val="00E44BD1"/>
    <w:rsid w:val="00E45BFA"/>
    <w:rsid w:val="00E460EB"/>
    <w:rsid w:val="00E479EC"/>
    <w:rsid w:val="00E47F4A"/>
    <w:rsid w:val="00E5011B"/>
    <w:rsid w:val="00E5080D"/>
    <w:rsid w:val="00E51647"/>
    <w:rsid w:val="00E51AC7"/>
    <w:rsid w:val="00E51E1C"/>
    <w:rsid w:val="00E51FC3"/>
    <w:rsid w:val="00E52C86"/>
    <w:rsid w:val="00E52F01"/>
    <w:rsid w:val="00E5309E"/>
    <w:rsid w:val="00E53DFD"/>
    <w:rsid w:val="00E544AB"/>
    <w:rsid w:val="00E55E12"/>
    <w:rsid w:val="00E55EEE"/>
    <w:rsid w:val="00E564D9"/>
    <w:rsid w:val="00E5683A"/>
    <w:rsid w:val="00E57229"/>
    <w:rsid w:val="00E6043A"/>
    <w:rsid w:val="00E60C6D"/>
    <w:rsid w:val="00E60DF0"/>
    <w:rsid w:val="00E6185F"/>
    <w:rsid w:val="00E61C35"/>
    <w:rsid w:val="00E62245"/>
    <w:rsid w:val="00E62F3D"/>
    <w:rsid w:val="00E63128"/>
    <w:rsid w:val="00E638BC"/>
    <w:rsid w:val="00E6397D"/>
    <w:rsid w:val="00E639A7"/>
    <w:rsid w:val="00E63CEE"/>
    <w:rsid w:val="00E63D79"/>
    <w:rsid w:val="00E64311"/>
    <w:rsid w:val="00E6449A"/>
    <w:rsid w:val="00E64A7B"/>
    <w:rsid w:val="00E6635B"/>
    <w:rsid w:val="00E66F49"/>
    <w:rsid w:val="00E67675"/>
    <w:rsid w:val="00E67C7E"/>
    <w:rsid w:val="00E700F5"/>
    <w:rsid w:val="00E7075D"/>
    <w:rsid w:val="00E7219B"/>
    <w:rsid w:val="00E723EE"/>
    <w:rsid w:val="00E72ACE"/>
    <w:rsid w:val="00E736DD"/>
    <w:rsid w:val="00E74BB5"/>
    <w:rsid w:val="00E758A2"/>
    <w:rsid w:val="00E76335"/>
    <w:rsid w:val="00E76501"/>
    <w:rsid w:val="00E77942"/>
    <w:rsid w:val="00E8063A"/>
    <w:rsid w:val="00E81308"/>
    <w:rsid w:val="00E818E7"/>
    <w:rsid w:val="00E83D78"/>
    <w:rsid w:val="00E84393"/>
    <w:rsid w:val="00E84A82"/>
    <w:rsid w:val="00E84E77"/>
    <w:rsid w:val="00E86B1E"/>
    <w:rsid w:val="00E86E2C"/>
    <w:rsid w:val="00E870B2"/>
    <w:rsid w:val="00E879F4"/>
    <w:rsid w:val="00E87E8F"/>
    <w:rsid w:val="00E902CD"/>
    <w:rsid w:val="00E9074E"/>
    <w:rsid w:val="00E90985"/>
    <w:rsid w:val="00E909CC"/>
    <w:rsid w:val="00E911E0"/>
    <w:rsid w:val="00E91863"/>
    <w:rsid w:val="00E91B66"/>
    <w:rsid w:val="00E92242"/>
    <w:rsid w:val="00E92FA4"/>
    <w:rsid w:val="00E93A2B"/>
    <w:rsid w:val="00E94694"/>
    <w:rsid w:val="00E94F10"/>
    <w:rsid w:val="00E9666D"/>
    <w:rsid w:val="00E9684B"/>
    <w:rsid w:val="00E96B03"/>
    <w:rsid w:val="00E96FB1"/>
    <w:rsid w:val="00EA03BB"/>
    <w:rsid w:val="00EA0405"/>
    <w:rsid w:val="00EA1268"/>
    <w:rsid w:val="00EA145E"/>
    <w:rsid w:val="00EA254D"/>
    <w:rsid w:val="00EA3079"/>
    <w:rsid w:val="00EA3F0B"/>
    <w:rsid w:val="00EA45C9"/>
    <w:rsid w:val="00EA5288"/>
    <w:rsid w:val="00EA539B"/>
    <w:rsid w:val="00EA5D2F"/>
    <w:rsid w:val="00EA64E4"/>
    <w:rsid w:val="00EA67B6"/>
    <w:rsid w:val="00EA69E9"/>
    <w:rsid w:val="00EA6A58"/>
    <w:rsid w:val="00EA71F3"/>
    <w:rsid w:val="00EA77D9"/>
    <w:rsid w:val="00EA7E2F"/>
    <w:rsid w:val="00EB0690"/>
    <w:rsid w:val="00EB0B76"/>
    <w:rsid w:val="00EB0EF2"/>
    <w:rsid w:val="00EB11EA"/>
    <w:rsid w:val="00EB14B1"/>
    <w:rsid w:val="00EB1FBE"/>
    <w:rsid w:val="00EB235C"/>
    <w:rsid w:val="00EB2B09"/>
    <w:rsid w:val="00EB2DF3"/>
    <w:rsid w:val="00EB3BE1"/>
    <w:rsid w:val="00EB5EFC"/>
    <w:rsid w:val="00EB6801"/>
    <w:rsid w:val="00EB6FDA"/>
    <w:rsid w:val="00EB709B"/>
    <w:rsid w:val="00EC011A"/>
    <w:rsid w:val="00EC1445"/>
    <w:rsid w:val="00EC1DDC"/>
    <w:rsid w:val="00EC1F79"/>
    <w:rsid w:val="00EC2D59"/>
    <w:rsid w:val="00EC354D"/>
    <w:rsid w:val="00EC3A64"/>
    <w:rsid w:val="00EC3FAE"/>
    <w:rsid w:val="00EC427A"/>
    <w:rsid w:val="00EC505C"/>
    <w:rsid w:val="00EC5A06"/>
    <w:rsid w:val="00EC65CD"/>
    <w:rsid w:val="00EC784C"/>
    <w:rsid w:val="00EC799B"/>
    <w:rsid w:val="00ED021D"/>
    <w:rsid w:val="00ED081D"/>
    <w:rsid w:val="00ED0E62"/>
    <w:rsid w:val="00ED1327"/>
    <w:rsid w:val="00ED18DD"/>
    <w:rsid w:val="00ED1BF7"/>
    <w:rsid w:val="00ED2072"/>
    <w:rsid w:val="00ED5425"/>
    <w:rsid w:val="00ED5661"/>
    <w:rsid w:val="00ED5773"/>
    <w:rsid w:val="00ED58C6"/>
    <w:rsid w:val="00ED61E6"/>
    <w:rsid w:val="00ED663A"/>
    <w:rsid w:val="00ED6F8C"/>
    <w:rsid w:val="00ED7B2A"/>
    <w:rsid w:val="00EE008B"/>
    <w:rsid w:val="00EE0474"/>
    <w:rsid w:val="00EE0B32"/>
    <w:rsid w:val="00EE1660"/>
    <w:rsid w:val="00EE1C92"/>
    <w:rsid w:val="00EE1D2A"/>
    <w:rsid w:val="00EE225B"/>
    <w:rsid w:val="00EE2940"/>
    <w:rsid w:val="00EE31B6"/>
    <w:rsid w:val="00EE3CA2"/>
    <w:rsid w:val="00EE3EF0"/>
    <w:rsid w:val="00EE4129"/>
    <w:rsid w:val="00EE436B"/>
    <w:rsid w:val="00EE4807"/>
    <w:rsid w:val="00EE480B"/>
    <w:rsid w:val="00EE482B"/>
    <w:rsid w:val="00EE5B88"/>
    <w:rsid w:val="00EE609A"/>
    <w:rsid w:val="00EE644E"/>
    <w:rsid w:val="00EE7427"/>
    <w:rsid w:val="00EE764A"/>
    <w:rsid w:val="00EE7EA0"/>
    <w:rsid w:val="00EF07E7"/>
    <w:rsid w:val="00EF0A4D"/>
    <w:rsid w:val="00EF3526"/>
    <w:rsid w:val="00EF4DCD"/>
    <w:rsid w:val="00EF59CE"/>
    <w:rsid w:val="00EF6A15"/>
    <w:rsid w:val="00EF6E16"/>
    <w:rsid w:val="00EF7279"/>
    <w:rsid w:val="00EF7797"/>
    <w:rsid w:val="00F000A5"/>
    <w:rsid w:val="00F00349"/>
    <w:rsid w:val="00F00F02"/>
    <w:rsid w:val="00F034D6"/>
    <w:rsid w:val="00F03F08"/>
    <w:rsid w:val="00F04787"/>
    <w:rsid w:val="00F05F1E"/>
    <w:rsid w:val="00F07138"/>
    <w:rsid w:val="00F071F5"/>
    <w:rsid w:val="00F0720D"/>
    <w:rsid w:val="00F102F5"/>
    <w:rsid w:val="00F103B4"/>
    <w:rsid w:val="00F10766"/>
    <w:rsid w:val="00F110B6"/>
    <w:rsid w:val="00F11EDE"/>
    <w:rsid w:val="00F128B1"/>
    <w:rsid w:val="00F12906"/>
    <w:rsid w:val="00F12A26"/>
    <w:rsid w:val="00F13EF9"/>
    <w:rsid w:val="00F147E3"/>
    <w:rsid w:val="00F14A6F"/>
    <w:rsid w:val="00F14E12"/>
    <w:rsid w:val="00F150C1"/>
    <w:rsid w:val="00F17192"/>
    <w:rsid w:val="00F17449"/>
    <w:rsid w:val="00F17D8E"/>
    <w:rsid w:val="00F20DBC"/>
    <w:rsid w:val="00F20E36"/>
    <w:rsid w:val="00F2141B"/>
    <w:rsid w:val="00F216C0"/>
    <w:rsid w:val="00F2174F"/>
    <w:rsid w:val="00F23E59"/>
    <w:rsid w:val="00F24849"/>
    <w:rsid w:val="00F248D6"/>
    <w:rsid w:val="00F257D3"/>
    <w:rsid w:val="00F26FF0"/>
    <w:rsid w:val="00F30F0F"/>
    <w:rsid w:val="00F31300"/>
    <w:rsid w:val="00F3164C"/>
    <w:rsid w:val="00F319C1"/>
    <w:rsid w:val="00F319E1"/>
    <w:rsid w:val="00F322E7"/>
    <w:rsid w:val="00F33BA7"/>
    <w:rsid w:val="00F33F85"/>
    <w:rsid w:val="00F347E4"/>
    <w:rsid w:val="00F34EDD"/>
    <w:rsid w:val="00F401A8"/>
    <w:rsid w:val="00F40C7D"/>
    <w:rsid w:val="00F4234B"/>
    <w:rsid w:val="00F43D3D"/>
    <w:rsid w:val="00F443E6"/>
    <w:rsid w:val="00F444E1"/>
    <w:rsid w:val="00F445DA"/>
    <w:rsid w:val="00F44710"/>
    <w:rsid w:val="00F44B5E"/>
    <w:rsid w:val="00F4521C"/>
    <w:rsid w:val="00F45CC8"/>
    <w:rsid w:val="00F464AD"/>
    <w:rsid w:val="00F46A94"/>
    <w:rsid w:val="00F47510"/>
    <w:rsid w:val="00F507F4"/>
    <w:rsid w:val="00F51337"/>
    <w:rsid w:val="00F52456"/>
    <w:rsid w:val="00F5295C"/>
    <w:rsid w:val="00F531EE"/>
    <w:rsid w:val="00F5424E"/>
    <w:rsid w:val="00F54EC4"/>
    <w:rsid w:val="00F5514B"/>
    <w:rsid w:val="00F60752"/>
    <w:rsid w:val="00F612F5"/>
    <w:rsid w:val="00F61949"/>
    <w:rsid w:val="00F62422"/>
    <w:rsid w:val="00F629D6"/>
    <w:rsid w:val="00F62D0B"/>
    <w:rsid w:val="00F62E75"/>
    <w:rsid w:val="00F63493"/>
    <w:rsid w:val="00F63858"/>
    <w:rsid w:val="00F63A92"/>
    <w:rsid w:val="00F64381"/>
    <w:rsid w:val="00F647D9"/>
    <w:rsid w:val="00F65030"/>
    <w:rsid w:val="00F65D6D"/>
    <w:rsid w:val="00F66027"/>
    <w:rsid w:val="00F662F6"/>
    <w:rsid w:val="00F66436"/>
    <w:rsid w:val="00F674E0"/>
    <w:rsid w:val="00F7033B"/>
    <w:rsid w:val="00F70464"/>
    <w:rsid w:val="00F70A1C"/>
    <w:rsid w:val="00F70E25"/>
    <w:rsid w:val="00F72C06"/>
    <w:rsid w:val="00F72D8B"/>
    <w:rsid w:val="00F72D9F"/>
    <w:rsid w:val="00F72DDE"/>
    <w:rsid w:val="00F738DC"/>
    <w:rsid w:val="00F74286"/>
    <w:rsid w:val="00F758F8"/>
    <w:rsid w:val="00F759E0"/>
    <w:rsid w:val="00F76AB3"/>
    <w:rsid w:val="00F76B7D"/>
    <w:rsid w:val="00F8010C"/>
    <w:rsid w:val="00F80E56"/>
    <w:rsid w:val="00F812FE"/>
    <w:rsid w:val="00F81FC6"/>
    <w:rsid w:val="00F8298A"/>
    <w:rsid w:val="00F830D6"/>
    <w:rsid w:val="00F83A70"/>
    <w:rsid w:val="00F846D8"/>
    <w:rsid w:val="00F84FD9"/>
    <w:rsid w:val="00F8520D"/>
    <w:rsid w:val="00F85C66"/>
    <w:rsid w:val="00F85EB6"/>
    <w:rsid w:val="00F865C1"/>
    <w:rsid w:val="00F86BBD"/>
    <w:rsid w:val="00F9077B"/>
    <w:rsid w:val="00F91060"/>
    <w:rsid w:val="00F9153B"/>
    <w:rsid w:val="00F924FD"/>
    <w:rsid w:val="00F92732"/>
    <w:rsid w:val="00F928D0"/>
    <w:rsid w:val="00F92B0A"/>
    <w:rsid w:val="00F92E4B"/>
    <w:rsid w:val="00F9395D"/>
    <w:rsid w:val="00F93E5D"/>
    <w:rsid w:val="00F944C4"/>
    <w:rsid w:val="00F948AD"/>
    <w:rsid w:val="00F948D4"/>
    <w:rsid w:val="00F95636"/>
    <w:rsid w:val="00F95680"/>
    <w:rsid w:val="00F959A4"/>
    <w:rsid w:val="00F965D3"/>
    <w:rsid w:val="00F966F5"/>
    <w:rsid w:val="00F96E3E"/>
    <w:rsid w:val="00F97164"/>
    <w:rsid w:val="00F97251"/>
    <w:rsid w:val="00FA0378"/>
    <w:rsid w:val="00FA1D06"/>
    <w:rsid w:val="00FA1EA5"/>
    <w:rsid w:val="00FA25E8"/>
    <w:rsid w:val="00FA3450"/>
    <w:rsid w:val="00FA3984"/>
    <w:rsid w:val="00FA3F52"/>
    <w:rsid w:val="00FA46DF"/>
    <w:rsid w:val="00FA481A"/>
    <w:rsid w:val="00FA4ADC"/>
    <w:rsid w:val="00FA4D01"/>
    <w:rsid w:val="00FA52C3"/>
    <w:rsid w:val="00FA6A19"/>
    <w:rsid w:val="00FA6AC5"/>
    <w:rsid w:val="00FA6C80"/>
    <w:rsid w:val="00FB0991"/>
    <w:rsid w:val="00FB10DC"/>
    <w:rsid w:val="00FB1146"/>
    <w:rsid w:val="00FB13D0"/>
    <w:rsid w:val="00FB16C7"/>
    <w:rsid w:val="00FB1821"/>
    <w:rsid w:val="00FB22F2"/>
    <w:rsid w:val="00FB2FC9"/>
    <w:rsid w:val="00FB3510"/>
    <w:rsid w:val="00FB380A"/>
    <w:rsid w:val="00FB39C5"/>
    <w:rsid w:val="00FB401B"/>
    <w:rsid w:val="00FB5AF2"/>
    <w:rsid w:val="00FB5C95"/>
    <w:rsid w:val="00FB7274"/>
    <w:rsid w:val="00FB7918"/>
    <w:rsid w:val="00FC1547"/>
    <w:rsid w:val="00FC1C03"/>
    <w:rsid w:val="00FC240D"/>
    <w:rsid w:val="00FC24D3"/>
    <w:rsid w:val="00FC2CBF"/>
    <w:rsid w:val="00FC33BD"/>
    <w:rsid w:val="00FC36FB"/>
    <w:rsid w:val="00FC42DE"/>
    <w:rsid w:val="00FC4A26"/>
    <w:rsid w:val="00FC4A58"/>
    <w:rsid w:val="00FC4C08"/>
    <w:rsid w:val="00FC5247"/>
    <w:rsid w:val="00FC53A5"/>
    <w:rsid w:val="00FC5BB1"/>
    <w:rsid w:val="00FC65D3"/>
    <w:rsid w:val="00FC6D5C"/>
    <w:rsid w:val="00FC73AA"/>
    <w:rsid w:val="00FC77D5"/>
    <w:rsid w:val="00FC7BF7"/>
    <w:rsid w:val="00FD05FB"/>
    <w:rsid w:val="00FD0690"/>
    <w:rsid w:val="00FD0A86"/>
    <w:rsid w:val="00FD0FAE"/>
    <w:rsid w:val="00FD20D5"/>
    <w:rsid w:val="00FD21FC"/>
    <w:rsid w:val="00FD2596"/>
    <w:rsid w:val="00FD2FFE"/>
    <w:rsid w:val="00FD4696"/>
    <w:rsid w:val="00FD5613"/>
    <w:rsid w:val="00FD5C76"/>
    <w:rsid w:val="00FD71FE"/>
    <w:rsid w:val="00FD77A9"/>
    <w:rsid w:val="00FD7992"/>
    <w:rsid w:val="00FD7D58"/>
    <w:rsid w:val="00FE0685"/>
    <w:rsid w:val="00FE13BE"/>
    <w:rsid w:val="00FE17D0"/>
    <w:rsid w:val="00FE19C9"/>
    <w:rsid w:val="00FE1EF9"/>
    <w:rsid w:val="00FE2A27"/>
    <w:rsid w:val="00FE2C69"/>
    <w:rsid w:val="00FE2E3B"/>
    <w:rsid w:val="00FE34D4"/>
    <w:rsid w:val="00FE3CF0"/>
    <w:rsid w:val="00FE3F2E"/>
    <w:rsid w:val="00FE47AF"/>
    <w:rsid w:val="00FE4919"/>
    <w:rsid w:val="00FE4DEC"/>
    <w:rsid w:val="00FE5AF3"/>
    <w:rsid w:val="00FE6E8F"/>
    <w:rsid w:val="00FE736E"/>
    <w:rsid w:val="00FF0EB2"/>
    <w:rsid w:val="00FF0F5C"/>
    <w:rsid w:val="00FF2B0B"/>
    <w:rsid w:val="00FF2FD3"/>
    <w:rsid w:val="00FF31C2"/>
    <w:rsid w:val="00FF32A4"/>
    <w:rsid w:val="00FF376F"/>
    <w:rsid w:val="00FF44C7"/>
    <w:rsid w:val="00FF47C3"/>
    <w:rsid w:val="00FF4FD5"/>
    <w:rsid w:val="00FF5BB5"/>
    <w:rsid w:val="00FF62CA"/>
    <w:rsid w:val="00FF7906"/>
    <w:rsid w:val="00FF79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57BE906"/>
  <w15:docId w15:val="{A27CB0DC-7EE4-45DC-95F4-3945F739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84"/>
  </w:style>
  <w:style w:type="paragraph" w:styleId="Ttulo1">
    <w:name w:val="heading 1"/>
    <w:basedOn w:val="Normal"/>
    <w:link w:val="Ttulo1Char"/>
    <w:uiPriority w:val="9"/>
    <w:qFormat/>
    <w:rsid w:val="00BA53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E23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E02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5936"/>
    <w:rPr>
      <w:color w:val="0000FF" w:themeColor="hyperlink"/>
      <w:u w:val="single"/>
    </w:rPr>
  </w:style>
  <w:style w:type="paragraph" w:styleId="PargrafodaLista">
    <w:name w:val="List Paragraph"/>
    <w:basedOn w:val="Normal"/>
    <w:uiPriority w:val="34"/>
    <w:qFormat/>
    <w:rsid w:val="00CE5936"/>
    <w:pPr>
      <w:ind w:left="720"/>
      <w:contextualSpacing/>
    </w:pPr>
  </w:style>
  <w:style w:type="paragraph" w:styleId="Textodebalo">
    <w:name w:val="Balloon Text"/>
    <w:basedOn w:val="Normal"/>
    <w:link w:val="TextodebaloChar"/>
    <w:uiPriority w:val="99"/>
    <w:semiHidden/>
    <w:unhideWhenUsed/>
    <w:rsid w:val="005C1E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1E0C"/>
    <w:rPr>
      <w:rFonts w:ascii="Tahoma" w:hAnsi="Tahoma" w:cs="Tahoma"/>
      <w:sz w:val="16"/>
      <w:szCs w:val="16"/>
    </w:rPr>
  </w:style>
  <w:style w:type="character" w:customStyle="1" w:styleId="Ttulo1Char">
    <w:name w:val="Título 1 Char"/>
    <w:basedOn w:val="Fontepargpadro"/>
    <w:link w:val="Ttulo1"/>
    <w:uiPriority w:val="9"/>
    <w:rsid w:val="00BA531A"/>
    <w:rPr>
      <w:rFonts w:ascii="Times New Roman" w:eastAsia="Times New Roman" w:hAnsi="Times New Roman" w:cs="Times New Roman"/>
      <w:b/>
      <w:bCs/>
      <w:kern w:val="36"/>
      <w:sz w:val="48"/>
      <w:szCs w:val="48"/>
      <w:lang w:eastAsia="pt-BR"/>
    </w:rPr>
  </w:style>
  <w:style w:type="paragraph" w:customStyle="1" w:styleId="Texto1">
    <w:name w:val="Texto 1"/>
    <w:basedOn w:val="Normal"/>
    <w:qFormat/>
    <w:rsid w:val="00660AA4"/>
    <w:pPr>
      <w:spacing w:after="0" w:line="360" w:lineRule="auto"/>
      <w:jc w:val="both"/>
    </w:pPr>
    <w:rPr>
      <w:rFonts w:ascii="Times New Roman" w:eastAsiaTheme="minorEastAsia" w:hAnsi="Times New Roman"/>
      <w:sz w:val="24"/>
      <w:lang w:eastAsia="pt-BR"/>
    </w:rPr>
  </w:style>
  <w:style w:type="paragraph" w:styleId="SemEspaamento">
    <w:name w:val="No Spacing"/>
    <w:uiPriority w:val="1"/>
    <w:qFormat/>
    <w:rsid w:val="00660AA4"/>
    <w:pPr>
      <w:spacing w:after="0" w:line="240" w:lineRule="auto"/>
    </w:pPr>
    <w:rPr>
      <w:rFonts w:eastAsiaTheme="minorEastAsia"/>
      <w:lang w:eastAsia="pt-BR"/>
    </w:rPr>
  </w:style>
  <w:style w:type="paragraph" w:styleId="Rodap">
    <w:name w:val="footer"/>
    <w:basedOn w:val="Normal"/>
    <w:link w:val="RodapChar"/>
    <w:uiPriority w:val="99"/>
    <w:unhideWhenUsed/>
    <w:rsid w:val="00660AA4"/>
    <w:pPr>
      <w:tabs>
        <w:tab w:val="center" w:pos="4252"/>
        <w:tab w:val="right" w:pos="8504"/>
      </w:tabs>
      <w:spacing w:after="0" w:line="240" w:lineRule="auto"/>
      <w:jc w:val="both"/>
    </w:pPr>
    <w:rPr>
      <w:rFonts w:ascii="Times New Roman" w:eastAsiaTheme="minorEastAsia" w:hAnsi="Times New Roman"/>
      <w:sz w:val="24"/>
      <w:lang w:eastAsia="pt-BR"/>
    </w:rPr>
  </w:style>
  <w:style w:type="character" w:customStyle="1" w:styleId="RodapChar">
    <w:name w:val="Rodapé Char"/>
    <w:basedOn w:val="Fontepargpadro"/>
    <w:link w:val="Rodap"/>
    <w:uiPriority w:val="99"/>
    <w:rsid w:val="00660AA4"/>
    <w:rPr>
      <w:rFonts w:ascii="Times New Roman" w:eastAsiaTheme="minorEastAsia" w:hAnsi="Times New Roman"/>
      <w:sz w:val="24"/>
      <w:lang w:eastAsia="pt-BR"/>
    </w:rPr>
  </w:style>
  <w:style w:type="paragraph" w:customStyle="1" w:styleId="Recuodecorpodetexto32">
    <w:name w:val="Recuo de corpo de texto 32"/>
    <w:basedOn w:val="Normal"/>
    <w:rsid w:val="00F63858"/>
    <w:pPr>
      <w:suppressAutoHyphens/>
      <w:spacing w:after="0" w:line="360" w:lineRule="auto"/>
      <w:ind w:left="3697"/>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4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4442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ontepargpadro"/>
    <w:rsid w:val="00BE2668"/>
  </w:style>
  <w:style w:type="character" w:customStyle="1" w:styleId="Ttulo3Char">
    <w:name w:val="Título 3 Char"/>
    <w:basedOn w:val="Fontepargpadro"/>
    <w:link w:val="Ttulo3"/>
    <w:uiPriority w:val="9"/>
    <w:rsid w:val="008E02B3"/>
    <w:rPr>
      <w:rFonts w:asciiTheme="majorHAnsi" w:eastAsiaTheme="majorEastAsia" w:hAnsiTheme="majorHAnsi" w:cstheme="majorBidi"/>
      <w:b/>
      <w:bCs/>
      <w:color w:val="4F81BD" w:themeColor="accent1"/>
    </w:rPr>
  </w:style>
  <w:style w:type="character" w:customStyle="1" w:styleId="collapsetext">
    <w:name w:val="collapsetext"/>
    <w:basedOn w:val="Fontepargpadro"/>
    <w:rsid w:val="00D9172A"/>
  </w:style>
  <w:style w:type="character" w:customStyle="1" w:styleId="showinfo">
    <w:name w:val="showinfo"/>
    <w:basedOn w:val="Fontepargpadro"/>
    <w:rsid w:val="00D9172A"/>
  </w:style>
  <w:style w:type="paragraph" w:styleId="Cabealho">
    <w:name w:val="header"/>
    <w:basedOn w:val="Normal"/>
    <w:link w:val="CabealhoChar"/>
    <w:uiPriority w:val="99"/>
    <w:unhideWhenUsed/>
    <w:rsid w:val="002644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420"/>
  </w:style>
  <w:style w:type="character" w:customStyle="1" w:styleId="Ttulo2Char">
    <w:name w:val="Título 2 Char"/>
    <w:basedOn w:val="Fontepargpadro"/>
    <w:link w:val="Ttulo2"/>
    <w:uiPriority w:val="9"/>
    <w:semiHidden/>
    <w:rsid w:val="00E23D3E"/>
    <w:rPr>
      <w:rFonts w:asciiTheme="majorHAnsi" w:eastAsiaTheme="majorEastAsia" w:hAnsiTheme="majorHAnsi" w:cstheme="majorBidi"/>
      <w:b/>
      <w:bCs/>
      <w:color w:val="4F81BD" w:themeColor="accent1"/>
      <w:sz w:val="26"/>
      <w:szCs w:val="26"/>
    </w:rPr>
  </w:style>
  <w:style w:type="paragraph" w:customStyle="1" w:styleId="Default">
    <w:name w:val="Default"/>
    <w:rsid w:val="002939BB"/>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25F0B"/>
    <w:rPr>
      <w:color w:val="808080"/>
    </w:rPr>
  </w:style>
  <w:style w:type="paragraph" w:customStyle="1" w:styleId="xmsonormal">
    <w:name w:val="x_msonormal"/>
    <w:basedOn w:val="Normal"/>
    <w:rsid w:val="001111E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ombreamentoClaro2">
    <w:name w:val="Sombreamento Claro2"/>
    <w:basedOn w:val="Tabelanormal"/>
    <w:uiPriority w:val="60"/>
    <w:rsid w:val="000F32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0E2029"/>
    <w:rPr>
      <w:sz w:val="16"/>
      <w:szCs w:val="16"/>
    </w:rPr>
  </w:style>
  <w:style w:type="paragraph" w:styleId="Textodecomentrio">
    <w:name w:val="annotation text"/>
    <w:basedOn w:val="Normal"/>
    <w:link w:val="TextodecomentrioChar"/>
    <w:uiPriority w:val="99"/>
    <w:semiHidden/>
    <w:unhideWhenUsed/>
    <w:rsid w:val="000E2029"/>
    <w:pPr>
      <w:spacing w:line="240" w:lineRule="auto"/>
    </w:pPr>
    <w:rPr>
      <w:sz w:val="20"/>
      <w:szCs w:val="20"/>
    </w:rPr>
  </w:style>
  <w:style w:type="character" w:customStyle="1" w:styleId="TextodecomentrioChar">
    <w:name w:val="Texto de comentário Char"/>
    <w:basedOn w:val="Fontepargpadro"/>
    <w:link w:val="Textodecomentrio"/>
    <w:uiPriority w:val="99"/>
    <w:rsid w:val="000E2029"/>
    <w:rPr>
      <w:sz w:val="20"/>
      <w:szCs w:val="20"/>
    </w:rPr>
  </w:style>
  <w:style w:type="paragraph" w:styleId="Assuntodocomentrio">
    <w:name w:val="annotation subject"/>
    <w:basedOn w:val="Textodecomentrio"/>
    <w:next w:val="Textodecomentrio"/>
    <w:link w:val="AssuntodocomentrioChar"/>
    <w:uiPriority w:val="99"/>
    <w:semiHidden/>
    <w:unhideWhenUsed/>
    <w:rsid w:val="000E2029"/>
    <w:rPr>
      <w:b/>
      <w:bCs/>
    </w:rPr>
  </w:style>
  <w:style w:type="character" w:customStyle="1" w:styleId="AssuntodocomentrioChar">
    <w:name w:val="Assunto do comentário Char"/>
    <w:basedOn w:val="TextodecomentrioChar"/>
    <w:link w:val="Assuntodocomentrio"/>
    <w:uiPriority w:val="99"/>
    <w:semiHidden/>
    <w:rsid w:val="000E2029"/>
    <w:rPr>
      <w:b/>
      <w:bCs/>
      <w:sz w:val="20"/>
      <w:szCs w:val="20"/>
    </w:rPr>
  </w:style>
  <w:style w:type="paragraph" w:styleId="Reviso">
    <w:name w:val="Revision"/>
    <w:hidden/>
    <w:uiPriority w:val="99"/>
    <w:semiHidden/>
    <w:rsid w:val="000E2029"/>
    <w:pPr>
      <w:spacing w:after="0" w:line="240" w:lineRule="auto"/>
    </w:pPr>
  </w:style>
  <w:style w:type="character" w:customStyle="1" w:styleId="searchword">
    <w:name w:val="searchword"/>
    <w:basedOn w:val="Fontepargpadro"/>
    <w:rsid w:val="002E3C90"/>
  </w:style>
  <w:style w:type="character" w:customStyle="1" w:styleId="exlresultdetails">
    <w:name w:val="exlresultdetails"/>
    <w:basedOn w:val="Fontepargpadro"/>
    <w:rsid w:val="002E3C90"/>
  </w:style>
  <w:style w:type="character" w:customStyle="1" w:styleId="st">
    <w:name w:val="st"/>
    <w:basedOn w:val="Fontepargpadro"/>
    <w:rsid w:val="0025037B"/>
  </w:style>
  <w:style w:type="paragraph" w:styleId="Textodenotaderodap">
    <w:name w:val="footnote text"/>
    <w:basedOn w:val="Normal"/>
    <w:link w:val="TextodenotaderodapChar"/>
    <w:uiPriority w:val="99"/>
    <w:semiHidden/>
    <w:unhideWhenUsed/>
    <w:rsid w:val="00B34F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FC3"/>
    <w:rPr>
      <w:sz w:val="20"/>
      <w:szCs w:val="20"/>
    </w:rPr>
  </w:style>
  <w:style w:type="character" w:styleId="Refdenotaderodap">
    <w:name w:val="footnote reference"/>
    <w:basedOn w:val="Fontepargpadro"/>
    <w:uiPriority w:val="99"/>
    <w:semiHidden/>
    <w:unhideWhenUsed/>
    <w:rsid w:val="00B34FC3"/>
    <w:rPr>
      <w:vertAlign w:val="superscript"/>
    </w:rPr>
  </w:style>
  <w:style w:type="paragraph" w:styleId="Textodenotadefim">
    <w:name w:val="endnote text"/>
    <w:basedOn w:val="Normal"/>
    <w:link w:val="TextodenotadefimChar"/>
    <w:uiPriority w:val="99"/>
    <w:semiHidden/>
    <w:unhideWhenUsed/>
    <w:rsid w:val="009F00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F0072"/>
    <w:rPr>
      <w:sz w:val="20"/>
      <w:szCs w:val="20"/>
    </w:rPr>
  </w:style>
  <w:style w:type="character" w:styleId="Refdenotadefim">
    <w:name w:val="endnote reference"/>
    <w:basedOn w:val="Fontepargpadro"/>
    <w:uiPriority w:val="99"/>
    <w:semiHidden/>
    <w:unhideWhenUsed/>
    <w:rsid w:val="009F0072"/>
    <w:rPr>
      <w:vertAlign w:val="superscript"/>
    </w:rPr>
  </w:style>
  <w:style w:type="character" w:customStyle="1" w:styleId="NoSpacingChar">
    <w:name w:val="No Spacing Char"/>
    <w:aliases w:val="Sem espaçamento sem paráfragro Char"/>
    <w:link w:val="SemEspaamento1"/>
    <w:uiPriority w:val="99"/>
    <w:locked/>
    <w:rsid w:val="008E494D"/>
    <w:rPr>
      <w:rFonts w:ascii="Times New Roman" w:hAnsi="Times New Roman" w:cs="Times New Roman"/>
    </w:rPr>
  </w:style>
  <w:style w:type="paragraph" w:customStyle="1" w:styleId="SemEspaamento1">
    <w:name w:val="Sem Espaçamento1"/>
    <w:aliases w:val="Sem espaçamento sem paráfragro"/>
    <w:link w:val="NoSpacingChar"/>
    <w:uiPriority w:val="99"/>
    <w:rsid w:val="008E494D"/>
    <w:pPr>
      <w:spacing w:after="0" w:line="360" w:lineRule="auto"/>
      <w:jc w:val="both"/>
    </w:pPr>
    <w:rPr>
      <w:rFonts w:ascii="Times New Roman" w:hAnsi="Times New Roman" w:cs="Times New Roman"/>
    </w:rPr>
  </w:style>
  <w:style w:type="character" w:customStyle="1" w:styleId="CentrelizadosemafastamentoChar">
    <w:name w:val="Centrelizado sem afastamento Char"/>
    <w:basedOn w:val="NoSpacingChar"/>
    <w:link w:val="Centrelizadosemafastamento"/>
    <w:uiPriority w:val="99"/>
    <w:locked/>
    <w:rsid w:val="008E494D"/>
    <w:rPr>
      <w:rFonts w:ascii="Times New Roman" w:hAnsi="Times New Roman" w:cs="Times New Roman"/>
      <w:b/>
      <w:bCs/>
    </w:rPr>
  </w:style>
  <w:style w:type="paragraph" w:customStyle="1" w:styleId="Centrelizadosemafastamento">
    <w:name w:val="Centrelizado sem afastamento"/>
    <w:basedOn w:val="SemEspaamento1"/>
    <w:link w:val="CentrelizadosemafastamentoChar"/>
    <w:uiPriority w:val="99"/>
    <w:rsid w:val="008E494D"/>
    <w:pPr>
      <w:jc w:val="center"/>
    </w:pPr>
    <w:rPr>
      <w:b/>
      <w:bCs/>
    </w:rPr>
  </w:style>
  <w:style w:type="character" w:customStyle="1" w:styleId="RefChar">
    <w:name w:val="Ref Char"/>
    <w:link w:val="Ref"/>
    <w:uiPriority w:val="99"/>
    <w:locked/>
    <w:rsid w:val="008E494D"/>
    <w:rPr>
      <w:rFonts w:ascii="Times New Roman" w:hAnsi="Times New Roman" w:cs="Times New Roman"/>
      <w:sz w:val="24"/>
      <w:szCs w:val="24"/>
    </w:rPr>
  </w:style>
  <w:style w:type="paragraph" w:customStyle="1" w:styleId="Ref">
    <w:name w:val="Ref"/>
    <w:basedOn w:val="Normal"/>
    <w:link w:val="RefChar"/>
    <w:uiPriority w:val="99"/>
    <w:rsid w:val="008E494D"/>
    <w:pPr>
      <w:spacing w:after="0" w:line="240" w:lineRule="auto"/>
      <w:ind w:firstLine="567"/>
      <w:jc w:val="both"/>
    </w:pPr>
    <w:rPr>
      <w:rFonts w:ascii="Times New Roman" w:hAnsi="Times New Roman" w:cs="Times New Roman"/>
      <w:sz w:val="24"/>
      <w:szCs w:val="24"/>
    </w:rPr>
  </w:style>
  <w:style w:type="character" w:customStyle="1" w:styleId="DedicatriaChar">
    <w:name w:val="Dedicatória Char"/>
    <w:link w:val="Dedicatria"/>
    <w:uiPriority w:val="99"/>
    <w:locked/>
    <w:rsid w:val="008E494D"/>
    <w:rPr>
      <w:rFonts w:ascii="Times New Roman" w:hAnsi="Times New Roman" w:cs="Times New Roman"/>
      <w:sz w:val="24"/>
      <w:szCs w:val="24"/>
    </w:rPr>
  </w:style>
  <w:style w:type="paragraph" w:customStyle="1" w:styleId="Dedicatria">
    <w:name w:val="Dedicatória"/>
    <w:basedOn w:val="Normal"/>
    <w:link w:val="DedicatriaChar"/>
    <w:uiPriority w:val="99"/>
    <w:rsid w:val="008E494D"/>
    <w:pPr>
      <w:spacing w:after="0" w:line="360" w:lineRule="auto"/>
      <w:ind w:left="4536" w:firstLine="567"/>
      <w:jc w:val="right"/>
    </w:pPr>
    <w:rPr>
      <w:rFonts w:ascii="Times New Roman" w:hAnsi="Times New Roman" w:cs="Times New Roman"/>
      <w:sz w:val="24"/>
      <w:szCs w:val="24"/>
    </w:rPr>
  </w:style>
  <w:style w:type="paragraph" w:styleId="Sumrio1">
    <w:name w:val="toc 1"/>
    <w:basedOn w:val="Normal"/>
    <w:next w:val="Normal"/>
    <w:autoRedefine/>
    <w:uiPriority w:val="99"/>
    <w:semiHidden/>
    <w:rsid w:val="005262E1"/>
    <w:pPr>
      <w:spacing w:after="100" w:line="360" w:lineRule="auto"/>
      <w:ind w:firstLine="567"/>
      <w:jc w:val="both"/>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481">
      <w:bodyDiv w:val="1"/>
      <w:marLeft w:val="0"/>
      <w:marRight w:val="0"/>
      <w:marTop w:val="0"/>
      <w:marBottom w:val="0"/>
      <w:divBdr>
        <w:top w:val="none" w:sz="0" w:space="0" w:color="auto"/>
        <w:left w:val="none" w:sz="0" w:space="0" w:color="auto"/>
        <w:bottom w:val="none" w:sz="0" w:space="0" w:color="auto"/>
        <w:right w:val="none" w:sz="0" w:space="0" w:color="auto"/>
      </w:divBdr>
    </w:div>
    <w:div w:id="46272015">
      <w:bodyDiv w:val="1"/>
      <w:marLeft w:val="0"/>
      <w:marRight w:val="0"/>
      <w:marTop w:val="0"/>
      <w:marBottom w:val="0"/>
      <w:divBdr>
        <w:top w:val="none" w:sz="0" w:space="0" w:color="auto"/>
        <w:left w:val="none" w:sz="0" w:space="0" w:color="auto"/>
        <w:bottom w:val="none" w:sz="0" w:space="0" w:color="auto"/>
        <w:right w:val="none" w:sz="0" w:space="0" w:color="auto"/>
      </w:divBdr>
    </w:div>
    <w:div w:id="151874116">
      <w:bodyDiv w:val="1"/>
      <w:marLeft w:val="0"/>
      <w:marRight w:val="0"/>
      <w:marTop w:val="0"/>
      <w:marBottom w:val="0"/>
      <w:divBdr>
        <w:top w:val="none" w:sz="0" w:space="0" w:color="auto"/>
        <w:left w:val="none" w:sz="0" w:space="0" w:color="auto"/>
        <w:bottom w:val="none" w:sz="0" w:space="0" w:color="auto"/>
        <w:right w:val="none" w:sz="0" w:space="0" w:color="auto"/>
      </w:divBdr>
      <w:divsChild>
        <w:div w:id="551573716">
          <w:marLeft w:val="0"/>
          <w:marRight w:val="0"/>
          <w:marTop w:val="0"/>
          <w:marBottom w:val="0"/>
          <w:divBdr>
            <w:top w:val="none" w:sz="0" w:space="0" w:color="auto"/>
            <w:left w:val="none" w:sz="0" w:space="0" w:color="auto"/>
            <w:bottom w:val="none" w:sz="0" w:space="0" w:color="auto"/>
            <w:right w:val="none" w:sz="0" w:space="0" w:color="auto"/>
          </w:divBdr>
        </w:div>
        <w:div w:id="712003720">
          <w:marLeft w:val="0"/>
          <w:marRight w:val="0"/>
          <w:marTop w:val="0"/>
          <w:marBottom w:val="0"/>
          <w:divBdr>
            <w:top w:val="none" w:sz="0" w:space="0" w:color="auto"/>
            <w:left w:val="none" w:sz="0" w:space="0" w:color="auto"/>
            <w:bottom w:val="none" w:sz="0" w:space="0" w:color="auto"/>
            <w:right w:val="none" w:sz="0" w:space="0" w:color="auto"/>
          </w:divBdr>
        </w:div>
        <w:div w:id="1079980356">
          <w:marLeft w:val="0"/>
          <w:marRight w:val="0"/>
          <w:marTop w:val="0"/>
          <w:marBottom w:val="0"/>
          <w:divBdr>
            <w:top w:val="none" w:sz="0" w:space="0" w:color="auto"/>
            <w:left w:val="none" w:sz="0" w:space="0" w:color="auto"/>
            <w:bottom w:val="none" w:sz="0" w:space="0" w:color="auto"/>
            <w:right w:val="none" w:sz="0" w:space="0" w:color="auto"/>
          </w:divBdr>
        </w:div>
        <w:div w:id="1452094621">
          <w:marLeft w:val="0"/>
          <w:marRight w:val="0"/>
          <w:marTop w:val="0"/>
          <w:marBottom w:val="0"/>
          <w:divBdr>
            <w:top w:val="none" w:sz="0" w:space="0" w:color="auto"/>
            <w:left w:val="none" w:sz="0" w:space="0" w:color="auto"/>
            <w:bottom w:val="none" w:sz="0" w:space="0" w:color="auto"/>
            <w:right w:val="none" w:sz="0" w:space="0" w:color="auto"/>
          </w:divBdr>
        </w:div>
        <w:div w:id="1866746161">
          <w:marLeft w:val="0"/>
          <w:marRight w:val="0"/>
          <w:marTop w:val="0"/>
          <w:marBottom w:val="0"/>
          <w:divBdr>
            <w:top w:val="none" w:sz="0" w:space="0" w:color="auto"/>
            <w:left w:val="none" w:sz="0" w:space="0" w:color="auto"/>
            <w:bottom w:val="none" w:sz="0" w:space="0" w:color="auto"/>
            <w:right w:val="none" w:sz="0" w:space="0" w:color="auto"/>
          </w:divBdr>
        </w:div>
        <w:div w:id="2039962001">
          <w:marLeft w:val="0"/>
          <w:marRight w:val="0"/>
          <w:marTop w:val="0"/>
          <w:marBottom w:val="0"/>
          <w:divBdr>
            <w:top w:val="none" w:sz="0" w:space="0" w:color="auto"/>
            <w:left w:val="none" w:sz="0" w:space="0" w:color="auto"/>
            <w:bottom w:val="none" w:sz="0" w:space="0" w:color="auto"/>
            <w:right w:val="none" w:sz="0" w:space="0" w:color="auto"/>
          </w:divBdr>
        </w:div>
        <w:div w:id="2079935975">
          <w:marLeft w:val="0"/>
          <w:marRight w:val="0"/>
          <w:marTop w:val="0"/>
          <w:marBottom w:val="0"/>
          <w:divBdr>
            <w:top w:val="none" w:sz="0" w:space="0" w:color="auto"/>
            <w:left w:val="none" w:sz="0" w:space="0" w:color="auto"/>
            <w:bottom w:val="none" w:sz="0" w:space="0" w:color="auto"/>
            <w:right w:val="none" w:sz="0" w:space="0" w:color="auto"/>
          </w:divBdr>
        </w:div>
      </w:divsChild>
    </w:div>
    <w:div w:id="177893244">
      <w:bodyDiv w:val="1"/>
      <w:marLeft w:val="0"/>
      <w:marRight w:val="0"/>
      <w:marTop w:val="0"/>
      <w:marBottom w:val="0"/>
      <w:divBdr>
        <w:top w:val="none" w:sz="0" w:space="0" w:color="auto"/>
        <w:left w:val="none" w:sz="0" w:space="0" w:color="auto"/>
        <w:bottom w:val="none" w:sz="0" w:space="0" w:color="auto"/>
        <w:right w:val="none" w:sz="0" w:space="0" w:color="auto"/>
      </w:divBdr>
      <w:divsChild>
        <w:div w:id="444883714">
          <w:marLeft w:val="0"/>
          <w:marRight w:val="0"/>
          <w:marTop w:val="0"/>
          <w:marBottom w:val="0"/>
          <w:divBdr>
            <w:top w:val="none" w:sz="0" w:space="0" w:color="auto"/>
            <w:left w:val="none" w:sz="0" w:space="0" w:color="auto"/>
            <w:bottom w:val="none" w:sz="0" w:space="0" w:color="auto"/>
            <w:right w:val="none" w:sz="0" w:space="0" w:color="auto"/>
          </w:divBdr>
        </w:div>
        <w:div w:id="447042270">
          <w:marLeft w:val="0"/>
          <w:marRight w:val="0"/>
          <w:marTop w:val="0"/>
          <w:marBottom w:val="0"/>
          <w:divBdr>
            <w:top w:val="none" w:sz="0" w:space="0" w:color="auto"/>
            <w:left w:val="none" w:sz="0" w:space="0" w:color="auto"/>
            <w:bottom w:val="none" w:sz="0" w:space="0" w:color="auto"/>
            <w:right w:val="none" w:sz="0" w:space="0" w:color="auto"/>
          </w:divBdr>
        </w:div>
        <w:div w:id="735857039">
          <w:marLeft w:val="0"/>
          <w:marRight w:val="0"/>
          <w:marTop w:val="0"/>
          <w:marBottom w:val="0"/>
          <w:divBdr>
            <w:top w:val="none" w:sz="0" w:space="0" w:color="auto"/>
            <w:left w:val="none" w:sz="0" w:space="0" w:color="auto"/>
            <w:bottom w:val="none" w:sz="0" w:space="0" w:color="auto"/>
            <w:right w:val="none" w:sz="0" w:space="0" w:color="auto"/>
          </w:divBdr>
        </w:div>
        <w:div w:id="823742034">
          <w:marLeft w:val="0"/>
          <w:marRight w:val="0"/>
          <w:marTop w:val="0"/>
          <w:marBottom w:val="0"/>
          <w:divBdr>
            <w:top w:val="none" w:sz="0" w:space="0" w:color="auto"/>
            <w:left w:val="none" w:sz="0" w:space="0" w:color="auto"/>
            <w:bottom w:val="none" w:sz="0" w:space="0" w:color="auto"/>
            <w:right w:val="none" w:sz="0" w:space="0" w:color="auto"/>
          </w:divBdr>
        </w:div>
        <w:div w:id="1277055922">
          <w:marLeft w:val="0"/>
          <w:marRight w:val="0"/>
          <w:marTop w:val="0"/>
          <w:marBottom w:val="0"/>
          <w:divBdr>
            <w:top w:val="none" w:sz="0" w:space="0" w:color="auto"/>
            <w:left w:val="none" w:sz="0" w:space="0" w:color="auto"/>
            <w:bottom w:val="none" w:sz="0" w:space="0" w:color="auto"/>
            <w:right w:val="none" w:sz="0" w:space="0" w:color="auto"/>
          </w:divBdr>
        </w:div>
        <w:div w:id="1521771101">
          <w:marLeft w:val="0"/>
          <w:marRight w:val="0"/>
          <w:marTop w:val="0"/>
          <w:marBottom w:val="0"/>
          <w:divBdr>
            <w:top w:val="none" w:sz="0" w:space="0" w:color="auto"/>
            <w:left w:val="none" w:sz="0" w:space="0" w:color="auto"/>
            <w:bottom w:val="none" w:sz="0" w:space="0" w:color="auto"/>
            <w:right w:val="none" w:sz="0" w:space="0" w:color="auto"/>
          </w:divBdr>
        </w:div>
        <w:div w:id="1884634384">
          <w:marLeft w:val="0"/>
          <w:marRight w:val="0"/>
          <w:marTop w:val="0"/>
          <w:marBottom w:val="0"/>
          <w:divBdr>
            <w:top w:val="none" w:sz="0" w:space="0" w:color="auto"/>
            <w:left w:val="none" w:sz="0" w:space="0" w:color="auto"/>
            <w:bottom w:val="none" w:sz="0" w:space="0" w:color="auto"/>
            <w:right w:val="none" w:sz="0" w:space="0" w:color="auto"/>
          </w:divBdr>
        </w:div>
        <w:div w:id="2009207860">
          <w:marLeft w:val="0"/>
          <w:marRight w:val="0"/>
          <w:marTop w:val="0"/>
          <w:marBottom w:val="0"/>
          <w:divBdr>
            <w:top w:val="none" w:sz="0" w:space="0" w:color="auto"/>
            <w:left w:val="none" w:sz="0" w:space="0" w:color="auto"/>
            <w:bottom w:val="none" w:sz="0" w:space="0" w:color="auto"/>
            <w:right w:val="none" w:sz="0" w:space="0" w:color="auto"/>
          </w:divBdr>
        </w:div>
        <w:div w:id="2145268506">
          <w:marLeft w:val="0"/>
          <w:marRight w:val="0"/>
          <w:marTop w:val="0"/>
          <w:marBottom w:val="0"/>
          <w:divBdr>
            <w:top w:val="none" w:sz="0" w:space="0" w:color="auto"/>
            <w:left w:val="none" w:sz="0" w:space="0" w:color="auto"/>
            <w:bottom w:val="none" w:sz="0" w:space="0" w:color="auto"/>
            <w:right w:val="none" w:sz="0" w:space="0" w:color="auto"/>
          </w:divBdr>
        </w:div>
      </w:divsChild>
    </w:div>
    <w:div w:id="299575584">
      <w:bodyDiv w:val="1"/>
      <w:marLeft w:val="0"/>
      <w:marRight w:val="0"/>
      <w:marTop w:val="0"/>
      <w:marBottom w:val="0"/>
      <w:divBdr>
        <w:top w:val="none" w:sz="0" w:space="0" w:color="auto"/>
        <w:left w:val="none" w:sz="0" w:space="0" w:color="auto"/>
        <w:bottom w:val="none" w:sz="0" w:space="0" w:color="auto"/>
        <w:right w:val="none" w:sz="0" w:space="0" w:color="auto"/>
      </w:divBdr>
    </w:div>
    <w:div w:id="323360179">
      <w:bodyDiv w:val="1"/>
      <w:marLeft w:val="0"/>
      <w:marRight w:val="0"/>
      <w:marTop w:val="0"/>
      <w:marBottom w:val="0"/>
      <w:divBdr>
        <w:top w:val="none" w:sz="0" w:space="0" w:color="auto"/>
        <w:left w:val="none" w:sz="0" w:space="0" w:color="auto"/>
        <w:bottom w:val="none" w:sz="0" w:space="0" w:color="auto"/>
        <w:right w:val="none" w:sz="0" w:space="0" w:color="auto"/>
      </w:divBdr>
    </w:div>
    <w:div w:id="426577843">
      <w:bodyDiv w:val="1"/>
      <w:marLeft w:val="0"/>
      <w:marRight w:val="0"/>
      <w:marTop w:val="0"/>
      <w:marBottom w:val="0"/>
      <w:divBdr>
        <w:top w:val="none" w:sz="0" w:space="0" w:color="auto"/>
        <w:left w:val="none" w:sz="0" w:space="0" w:color="auto"/>
        <w:bottom w:val="none" w:sz="0" w:space="0" w:color="auto"/>
        <w:right w:val="none" w:sz="0" w:space="0" w:color="auto"/>
      </w:divBdr>
      <w:divsChild>
        <w:div w:id="8602724">
          <w:marLeft w:val="0"/>
          <w:marRight w:val="0"/>
          <w:marTop w:val="0"/>
          <w:marBottom w:val="0"/>
          <w:divBdr>
            <w:top w:val="none" w:sz="0" w:space="0" w:color="auto"/>
            <w:left w:val="none" w:sz="0" w:space="0" w:color="auto"/>
            <w:bottom w:val="none" w:sz="0" w:space="0" w:color="auto"/>
            <w:right w:val="none" w:sz="0" w:space="0" w:color="auto"/>
          </w:divBdr>
        </w:div>
        <w:div w:id="963732243">
          <w:marLeft w:val="0"/>
          <w:marRight w:val="0"/>
          <w:marTop w:val="0"/>
          <w:marBottom w:val="0"/>
          <w:divBdr>
            <w:top w:val="none" w:sz="0" w:space="0" w:color="auto"/>
            <w:left w:val="none" w:sz="0" w:space="0" w:color="auto"/>
            <w:bottom w:val="none" w:sz="0" w:space="0" w:color="auto"/>
            <w:right w:val="none" w:sz="0" w:space="0" w:color="auto"/>
          </w:divBdr>
        </w:div>
        <w:div w:id="1146510883">
          <w:marLeft w:val="0"/>
          <w:marRight w:val="0"/>
          <w:marTop w:val="0"/>
          <w:marBottom w:val="0"/>
          <w:divBdr>
            <w:top w:val="none" w:sz="0" w:space="0" w:color="auto"/>
            <w:left w:val="none" w:sz="0" w:space="0" w:color="auto"/>
            <w:bottom w:val="none" w:sz="0" w:space="0" w:color="auto"/>
            <w:right w:val="none" w:sz="0" w:space="0" w:color="auto"/>
          </w:divBdr>
        </w:div>
        <w:div w:id="1503356840">
          <w:marLeft w:val="0"/>
          <w:marRight w:val="0"/>
          <w:marTop w:val="0"/>
          <w:marBottom w:val="0"/>
          <w:divBdr>
            <w:top w:val="none" w:sz="0" w:space="0" w:color="auto"/>
            <w:left w:val="none" w:sz="0" w:space="0" w:color="auto"/>
            <w:bottom w:val="none" w:sz="0" w:space="0" w:color="auto"/>
            <w:right w:val="none" w:sz="0" w:space="0" w:color="auto"/>
          </w:divBdr>
        </w:div>
      </w:divsChild>
    </w:div>
    <w:div w:id="499085660">
      <w:bodyDiv w:val="1"/>
      <w:marLeft w:val="0"/>
      <w:marRight w:val="0"/>
      <w:marTop w:val="0"/>
      <w:marBottom w:val="0"/>
      <w:divBdr>
        <w:top w:val="none" w:sz="0" w:space="0" w:color="auto"/>
        <w:left w:val="none" w:sz="0" w:space="0" w:color="auto"/>
        <w:bottom w:val="none" w:sz="0" w:space="0" w:color="auto"/>
        <w:right w:val="none" w:sz="0" w:space="0" w:color="auto"/>
      </w:divBdr>
    </w:div>
    <w:div w:id="559900319">
      <w:bodyDiv w:val="1"/>
      <w:marLeft w:val="0"/>
      <w:marRight w:val="0"/>
      <w:marTop w:val="0"/>
      <w:marBottom w:val="0"/>
      <w:divBdr>
        <w:top w:val="none" w:sz="0" w:space="0" w:color="auto"/>
        <w:left w:val="none" w:sz="0" w:space="0" w:color="auto"/>
        <w:bottom w:val="none" w:sz="0" w:space="0" w:color="auto"/>
        <w:right w:val="none" w:sz="0" w:space="0" w:color="auto"/>
      </w:divBdr>
    </w:div>
    <w:div w:id="664818285">
      <w:bodyDiv w:val="1"/>
      <w:marLeft w:val="0"/>
      <w:marRight w:val="0"/>
      <w:marTop w:val="0"/>
      <w:marBottom w:val="0"/>
      <w:divBdr>
        <w:top w:val="none" w:sz="0" w:space="0" w:color="auto"/>
        <w:left w:val="none" w:sz="0" w:space="0" w:color="auto"/>
        <w:bottom w:val="none" w:sz="0" w:space="0" w:color="auto"/>
        <w:right w:val="none" w:sz="0" w:space="0" w:color="auto"/>
      </w:divBdr>
      <w:divsChild>
        <w:div w:id="93983292">
          <w:marLeft w:val="0"/>
          <w:marRight w:val="0"/>
          <w:marTop w:val="0"/>
          <w:marBottom w:val="0"/>
          <w:divBdr>
            <w:top w:val="none" w:sz="0" w:space="0" w:color="auto"/>
            <w:left w:val="none" w:sz="0" w:space="0" w:color="auto"/>
            <w:bottom w:val="none" w:sz="0" w:space="0" w:color="auto"/>
            <w:right w:val="none" w:sz="0" w:space="0" w:color="auto"/>
          </w:divBdr>
        </w:div>
        <w:div w:id="122122281">
          <w:marLeft w:val="0"/>
          <w:marRight w:val="0"/>
          <w:marTop w:val="0"/>
          <w:marBottom w:val="0"/>
          <w:divBdr>
            <w:top w:val="none" w:sz="0" w:space="0" w:color="auto"/>
            <w:left w:val="none" w:sz="0" w:space="0" w:color="auto"/>
            <w:bottom w:val="none" w:sz="0" w:space="0" w:color="auto"/>
            <w:right w:val="none" w:sz="0" w:space="0" w:color="auto"/>
          </w:divBdr>
        </w:div>
      </w:divsChild>
    </w:div>
    <w:div w:id="675889861">
      <w:bodyDiv w:val="1"/>
      <w:marLeft w:val="0"/>
      <w:marRight w:val="0"/>
      <w:marTop w:val="0"/>
      <w:marBottom w:val="0"/>
      <w:divBdr>
        <w:top w:val="none" w:sz="0" w:space="0" w:color="auto"/>
        <w:left w:val="none" w:sz="0" w:space="0" w:color="auto"/>
        <w:bottom w:val="none" w:sz="0" w:space="0" w:color="auto"/>
        <w:right w:val="none" w:sz="0" w:space="0" w:color="auto"/>
      </w:divBdr>
    </w:div>
    <w:div w:id="682560259">
      <w:bodyDiv w:val="1"/>
      <w:marLeft w:val="0"/>
      <w:marRight w:val="0"/>
      <w:marTop w:val="0"/>
      <w:marBottom w:val="0"/>
      <w:divBdr>
        <w:top w:val="none" w:sz="0" w:space="0" w:color="auto"/>
        <w:left w:val="none" w:sz="0" w:space="0" w:color="auto"/>
        <w:bottom w:val="none" w:sz="0" w:space="0" w:color="auto"/>
        <w:right w:val="none" w:sz="0" w:space="0" w:color="auto"/>
      </w:divBdr>
    </w:div>
    <w:div w:id="703019789">
      <w:bodyDiv w:val="1"/>
      <w:marLeft w:val="0"/>
      <w:marRight w:val="0"/>
      <w:marTop w:val="0"/>
      <w:marBottom w:val="0"/>
      <w:divBdr>
        <w:top w:val="none" w:sz="0" w:space="0" w:color="auto"/>
        <w:left w:val="none" w:sz="0" w:space="0" w:color="auto"/>
        <w:bottom w:val="none" w:sz="0" w:space="0" w:color="auto"/>
        <w:right w:val="none" w:sz="0" w:space="0" w:color="auto"/>
      </w:divBdr>
      <w:divsChild>
        <w:div w:id="1268123109">
          <w:marLeft w:val="0"/>
          <w:marRight w:val="0"/>
          <w:marTop w:val="0"/>
          <w:marBottom w:val="0"/>
          <w:divBdr>
            <w:top w:val="none" w:sz="0" w:space="0" w:color="auto"/>
            <w:left w:val="none" w:sz="0" w:space="0" w:color="auto"/>
            <w:bottom w:val="none" w:sz="0" w:space="0" w:color="auto"/>
            <w:right w:val="none" w:sz="0" w:space="0" w:color="auto"/>
          </w:divBdr>
        </w:div>
      </w:divsChild>
    </w:div>
    <w:div w:id="746151689">
      <w:bodyDiv w:val="1"/>
      <w:marLeft w:val="0"/>
      <w:marRight w:val="0"/>
      <w:marTop w:val="0"/>
      <w:marBottom w:val="0"/>
      <w:divBdr>
        <w:top w:val="none" w:sz="0" w:space="0" w:color="auto"/>
        <w:left w:val="none" w:sz="0" w:space="0" w:color="auto"/>
        <w:bottom w:val="none" w:sz="0" w:space="0" w:color="auto"/>
        <w:right w:val="none" w:sz="0" w:space="0" w:color="auto"/>
      </w:divBdr>
      <w:divsChild>
        <w:div w:id="112671907">
          <w:marLeft w:val="0"/>
          <w:marRight w:val="0"/>
          <w:marTop w:val="0"/>
          <w:marBottom w:val="0"/>
          <w:divBdr>
            <w:top w:val="none" w:sz="0" w:space="0" w:color="auto"/>
            <w:left w:val="none" w:sz="0" w:space="0" w:color="auto"/>
            <w:bottom w:val="none" w:sz="0" w:space="0" w:color="auto"/>
            <w:right w:val="none" w:sz="0" w:space="0" w:color="auto"/>
          </w:divBdr>
        </w:div>
        <w:div w:id="1333531330">
          <w:marLeft w:val="0"/>
          <w:marRight w:val="0"/>
          <w:marTop w:val="0"/>
          <w:marBottom w:val="0"/>
          <w:divBdr>
            <w:top w:val="none" w:sz="0" w:space="0" w:color="auto"/>
            <w:left w:val="none" w:sz="0" w:space="0" w:color="auto"/>
            <w:bottom w:val="none" w:sz="0" w:space="0" w:color="auto"/>
            <w:right w:val="none" w:sz="0" w:space="0" w:color="auto"/>
          </w:divBdr>
        </w:div>
      </w:divsChild>
    </w:div>
    <w:div w:id="756752641">
      <w:bodyDiv w:val="1"/>
      <w:marLeft w:val="0"/>
      <w:marRight w:val="0"/>
      <w:marTop w:val="0"/>
      <w:marBottom w:val="0"/>
      <w:divBdr>
        <w:top w:val="none" w:sz="0" w:space="0" w:color="auto"/>
        <w:left w:val="none" w:sz="0" w:space="0" w:color="auto"/>
        <w:bottom w:val="none" w:sz="0" w:space="0" w:color="auto"/>
        <w:right w:val="none" w:sz="0" w:space="0" w:color="auto"/>
      </w:divBdr>
    </w:div>
    <w:div w:id="942300318">
      <w:bodyDiv w:val="1"/>
      <w:marLeft w:val="0"/>
      <w:marRight w:val="0"/>
      <w:marTop w:val="0"/>
      <w:marBottom w:val="0"/>
      <w:divBdr>
        <w:top w:val="none" w:sz="0" w:space="0" w:color="auto"/>
        <w:left w:val="none" w:sz="0" w:space="0" w:color="auto"/>
        <w:bottom w:val="none" w:sz="0" w:space="0" w:color="auto"/>
        <w:right w:val="none" w:sz="0" w:space="0" w:color="auto"/>
      </w:divBdr>
    </w:div>
    <w:div w:id="942883774">
      <w:bodyDiv w:val="1"/>
      <w:marLeft w:val="0"/>
      <w:marRight w:val="0"/>
      <w:marTop w:val="0"/>
      <w:marBottom w:val="0"/>
      <w:divBdr>
        <w:top w:val="none" w:sz="0" w:space="0" w:color="auto"/>
        <w:left w:val="none" w:sz="0" w:space="0" w:color="auto"/>
        <w:bottom w:val="none" w:sz="0" w:space="0" w:color="auto"/>
        <w:right w:val="none" w:sz="0" w:space="0" w:color="auto"/>
      </w:divBdr>
    </w:div>
    <w:div w:id="999163959">
      <w:bodyDiv w:val="1"/>
      <w:marLeft w:val="0"/>
      <w:marRight w:val="0"/>
      <w:marTop w:val="0"/>
      <w:marBottom w:val="0"/>
      <w:divBdr>
        <w:top w:val="none" w:sz="0" w:space="0" w:color="auto"/>
        <w:left w:val="none" w:sz="0" w:space="0" w:color="auto"/>
        <w:bottom w:val="none" w:sz="0" w:space="0" w:color="auto"/>
        <w:right w:val="none" w:sz="0" w:space="0" w:color="auto"/>
      </w:divBdr>
    </w:div>
    <w:div w:id="1011222429">
      <w:bodyDiv w:val="1"/>
      <w:marLeft w:val="0"/>
      <w:marRight w:val="0"/>
      <w:marTop w:val="0"/>
      <w:marBottom w:val="0"/>
      <w:divBdr>
        <w:top w:val="none" w:sz="0" w:space="0" w:color="auto"/>
        <w:left w:val="none" w:sz="0" w:space="0" w:color="auto"/>
        <w:bottom w:val="none" w:sz="0" w:space="0" w:color="auto"/>
        <w:right w:val="none" w:sz="0" w:space="0" w:color="auto"/>
      </w:divBdr>
      <w:divsChild>
        <w:div w:id="988047929">
          <w:marLeft w:val="0"/>
          <w:marRight w:val="0"/>
          <w:marTop w:val="0"/>
          <w:marBottom w:val="0"/>
          <w:divBdr>
            <w:top w:val="none" w:sz="0" w:space="0" w:color="auto"/>
            <w:left w:val="none" w:sz="0" w:space="0" w:color="auto"/>
            <w:bottom w:val="none" w:sz="0" w:space="0" w:color="auto"/>
            <w:right w:val="none" w:sz="0" w:space="0" w:color="auto"/>
          </w:divBdr>
        </w:div>
        <w:div w:id="1328244832">
          <w:marLeft w:val="0"/>
          <w:marRight w:val="0"/>
          <w:marTop w:val="0"/>
          <w:marBottom w:val="0"/>
          <w:divBdr>
            <w:top w:val="none" w:sz="0" w:space="0" w:color="auto"/>
            <w:left w:val="none" w:sz="0" w:space="0" w:color="auto"/>
            <w:bottom w:val="none" w:sz="0" w:space="0" w:color="auto"/>
            <w:right w:val="none" w:sz="0" w:space="0" w:color="auto"/>
          </w:divBdr>
        </w:div>
        <w:div w:id="1637644008">
          <w:marLeft w:val="0"/>
          <w:marRight w:val="0"/>
          <w:marTop w:val="0"/>
          <w:marBottom w:val="0"/>
          <w:divBdr>
            <w:top w:val="none" w:sz="0" w:space="0" w:color="auto"/>
            <w:left w:val="none" w:sz="0" w:space="0" w:color="auto"/>
            <w:bottom w:val="none" w:sz="0" w:space="0" w:color="auto"/>
            <w:right w:val="none" w:sz="0" w:space="0" w:color="auto"/>
          </w:divBdr>
        </w:div>
      </w:divsChild>
    </w:div>
    <w:div w:id="1057434427">
      <w:bodyDiv w:val="1"/>
      <w:marLeft w:val="0"/>
      <w:marRight w:val="0"/>
      <w:marTop w:val="0"/>
      <w:marBottom w:val="0"/>
      <w:divBdr>
        <w:top w:val="none" w:sz="0" w:space="0" w:color="auto"/>
        <w:left w:val="none" w:sz="0" w:space="0" w:color="auto"/>
        <w:bottom w:val="none" w:sz="0" w:space="0" w:color="auto"/>
        <w:right w:val="none" w:sz="0" w:space="0" w:color="auto"/>
      </w:divBdr>
      <w:divsChild>
        <w:div w:id="280037895">
          <w:marLeft w:val="0"/>
          <w:marRight w:val="0"/>
          <w:marTop w:val="0"/>
          <w:marBottom w:val="0"/>
          <w:divBdr>
            <w:top w:val="none" w:sz="0" w:space="0" w:color="auto"/>
            <w:left w:val="none" w:sz="0" w:space="0" w:color="auto"/>
            <w:bottom w:val="none" w:sz="0" w:space="0" w:color="auto"/>
            <w:right w:val="none" w:sz="0" w:space="0" w:color="auto"/>
          </w:divBdr>
        </w:div>
        <w:div w:id="449203028">
          <w:marLeft w:val="0"/>
          <w:marRight w:val="0"/>
          <w:marTop w:val="0"/>
          <w:marBottom w:val="0"/>
          <w:divBdr>
            <w:top w:val="none" w:sz="0" w:space="0" w:color="auto"/>
            <w:left w:val="none" w:sz="0" w:space="0" w:color="auto"/>
            <w:bottom w:val="none" w:sz="0" w:space="0" w:color="auto"/>
            <w:right w:val="none" w:sz="0" w:space="0" w:color="auto"/>
          </w:divBdr>
        </w:div>
        <w:div w:id="1108280667">
          <w:marLeft w:val="0"/>
          <w:marRight w:val="0"/>
          <w:marTop w:val="0"/>
          <w:marBottom w:val="0"/>
          <w:divBdr>
            <w:top w:val="none" w:sz="0" w:space="0" w:color="auto"/>
            <w:left w:val="none" w:sz="0" w:space="0" w:color="auto"/>
            <w:bottom w:val="none" w:sz="0" w:space="0" w:color="auto"/>
            <w:right w:val="none" w:sz="0" w:space="0" w:color="auto"/>
          </w:divBdr>
        </w:div>
        <w:div w:id="2093358424">
          <w:marLeft w:val="0"/>
          <w:marRight w:val="0"/>
          <w:marTop w:val="0"/>
          <w:marBottom w:val="0"/>
          <w:divBdr>
            <w:top w:val="none" w:sz="0" w:space="0" w:color="auto"/>
            <w:left w:val="none" w:sz="0" w:space="0" w:color="auto"/>
            <w:bottom w:val="none" w:sz="0" w:space="0" w:color="auto"/>
            <w:right w:val="none" w:sz="0" w:space="0" w:color="auto"/>
          </w:divBdr>
        </w:div>
      </w:divsChild>
    </w:div>
    <w:div w:id="1084953457">
      <w:bodyDiv w:val="1"/>
      <w:marLeft w:val="0"/>
      <w:marRight w:val="0"/>
      <w:marTop w:val="0"/>
      <w:marBottom w:val="0"/>
      <w:divBdr>
        <w:top w:val="none" w:sz="0" w:space="0" w:color="auto"/>
        <w:left w:val="none" w:sz="0" w:space="0" w:color="auto"/>
        <w:bottom w:val="none" w:sz="0" w:space="0" w:color="auto"/>
        <w:right w:val="none" w:sz="0" w:space="0" w:color="auto"/>
      </w:divBdr>
      <w:divsChild>
        <w:div w:id="13654518">
          <w:marLeft w:val="0"/>
          <w:marRight w:val="0"/>
          <w:marTop w:val="0"/>
          <w:marBottom w:val="0"/>
          <w:divBdr>
            <w:top w:val="none" w:sz="0" w:space="0" w:color="auto"/>
            <w:left w:val="none" w:sz="0" w:space="0" w:color="auto"/>
            <w:bottom w:val="none" w:sz="0" w:space="0" w:color="auto"/>
            <w:right w:val="none" w:sz="0" w:space="0" w:color="auto"/>
          </w:divBdr>
        </w:div>
        <w:div w:id="35277382">
          <w:marLeft w:val="0"/>
          <w:marRight w:val="0"/>
          <w:marTop w:val="0"/>
          <w:marBottom w:val="0"/>
          <w:divBdr>
            <w:top w:val="none" w:sz="0" w:space="0" w:color="auto"/>
            <w:left w:val="none" w:sz="0" w:space="0" w:color="auto"/>
            <w:bottom w:val="none" w:sz="0" w:space="0" w:color="auto"/>
            <w:right w:val="none" w:sz="0" w:space="0" w:color="auto"/>
          </w:divBdr>
        </w:div>
        <w:div w:id="184222589">
          <w:marLeft w:val="0"/>
          <w:marRight w:val="0"/>
          <w:marTop w:val="0"/>
          <w:marBottom w:val="0"/>
          <w:divBdr>
            <w:top w:val="none" w:sz="0" w:space="0" w:color="auto"/>
            <w:left w:val="none" w:sz="0" w:space="0" w:color="auto"/>
            <w:bottom w:val="none" w:sz="0" w:space="0" w:color="auto"/>
            <w:right w:val="none" w:sz="0" w:space="0" w:color="auto"/>
          </w:divBdr>
        </w:div>
        <w:div w:id="806896938">
          <w:marLeft w:val="0"/>
          <w:marRight w:val="0"/>
          <w:marTop w:val="0"/>
          <w:marBottom w:val="0"/>
          <w:divBdr>
            <w:top w:val="none" w:sz="0" w:space="0" w:color="auto"/>
            <w:left w:val="none" w:sz="0" w:space="0" w:color="auto"/>
            <w:bottom w:val="none" w:sz="0" w:space="0" w:color="auto"/>
            <w:right w:val="none" w:sz="0" w:space="0" w:color="auto"/>
          </w:divBdr>
        </w:div>
        <w:div w:id="905452761">
          <w:marLeft w:val="0"/>
          <w:marRight w:val="0"/>
          <w:marTop w:val="0"/>
          <w:marBottom w:val="0"/>
          <w:divBdr>
            <w:top w:val="none" w:sz="0" w:space="0" w:color="auto"/>
            <w:left w:val="none" w:sz="0" w:space="0" w:color="auto"/>
            <w:bottom w:val="none" w:sz="0" w:space="0" w:color="auto"/>
            <w:right w:val="none" w:sz="0" w:space="0" w:color="auto"/>
          </w:divBdr>
        </w:div>
        <w:div w:id="1217744644">
          <w:marLeft w:val="0"/>
          <w:marRight w:val="0"/>
          <w:marTop w:val="0"/>
          <w:marBottom w:val="0"/>
          <w:divBdr>
            <w:top w:val="none" w:sz="0" w:space="0" w:color="auto"/>
            <w:left w:val="none" w:sz="0" w:space="0" w:color="auto"/>
            <w:bottom w:val="none" w:sz="0" w:space="0" w:color="auto"/>
            <w:right w:val="none" w:sz="0" w:space="0" w:color="auto"/>
          </w:divBdr>
        </w:div>
        <w:div w:id="1429351867">
          <w:marLeft w:val="0"/>
          <w:marRight w:val="0"/>
          <w:marTop w:val="0"/>
          <w:marBottom w:val="0"/>
          <w:divBdr>
            <w:top w:val="none" w:sz="0" w:space="0" w:color="auto"/>
            <w:left w:val="none" w:sz="0" w:space="0" w:color="auto"/>
            <w:bottom w:val="none" w:sz="0" w:space="0" w:color="auto"/>
            <w:right w:val="none" w:sz="0" w:space="0" w:color="auto"/>
          </w:divBdr>
        </w:div>
        <w:div w:id="1590042841">
          <w:marLeft w:val="0"/>
          <w:marRight w:val="0"/>
          <w:marTop w:val="0"/>
          <w:marBottom w:val="0"/>
          <w:divBdr>
            <w:top w:val="none" w:sz="0" w:space="0" w:color="auto"/>
            <w:left w:val="none" w:sz="0" w:space="0" w:color="auto"/>
            <w:bottom w:val="none" w:sz="0" w:space="0" w:color="auto"/>
            <w:right w:val="none" w:sz="0" w:space="0" w:color="auto"/>
          </w:divBdr>
        </w:div>
        <w:div w:id="1694109708">
          <w:marLeft w:val="0"/>
          <w:marRight w:val="0"/>
          <w:marTop w:val="0"/>
          <w:marBottom w:val="0"/>
          <w:divBdr>
            <w:top w:val="none" w:sz="0" w:space="0" w:color="auto"/>
            <w:left w:val="none" w:sz="0" w:space="0" w:color="auto"/>
            <w:bottom w:val="none" w:sz="0" w:space="0" w:color="auto"/>
            <w:right w:val="none" w:sz="0" w:space="0" w:color="auto"/>
          </w:divBdr>
        </w:div>
        <w:div w:id="2017491878">
          <w:marLeft w:val="0"/>
          <w:marRight w:val="0"/>
          <w:marTop w:val="0"/>
          <w:marBottom w:val="0"/>
          <w:divBdr>
            <w:top w:val="none" w:sz="0" w:space="0" w:color="auto"/>
            <w:left w:val="none" w:sz="0" w:space="0" w:color="auto"/>
            <w:bottom w:val="none" w:sz="0" w:space="0" w:color="auto"/>
            <w:right w:val="none" w:sz="0" w:space="0" w:color="auto"/>
          </w:divBdr>
        </w:div>
      </w:divsChild>
    </w:div>
    <w:div w:id="1095052314">
      <w:bodyDiv w:val="1"/>
      <w:marLeft w:val="0"/>
      <w:marRight w:val="0"/>
      <w:marTop w:val="0"/>
      <w:marBottom w:val="0"/>
      <w:divBdr>
        <w:top w:val="none" w:sz="0" w:space="0" w:color="auto"/>
        <w:left w:val="none" w:sz="0" w:space="0" w:color="auto"/>
        <w:bottom w:val="none" w:sz="0" w:space="0" w:color="auto"/>
        <w:right w:val="none" w:sz="0" w:space="0" w:color="auto"/>
      </w:divBdr>
    </w:div>
    <w:div w:id="1170634739">
      <w:bodyDiv w:val="1"/>
      <w:marLeft w:val="0"/>
      <w:marRight w:val="0"/>
      <w:marTop w:val="0"/>
      <w:marBottom w:val="0"/>
      <w:divBdr>
        <w:top w:val="none" w:sz="0" w:space="0" w:color="auto"/>
        <w:left w:val="none" w:sz="0" w:space="0" w:color="auto"/>
        <w:bottom w:val="none" w:sz="0" w:space="0" w:color="auto"/>
        <w:right w:val="none" w:sz="0" w:space="0" w:color="auto"/>
      </w:divBdr>
    </w:div>
    <w:div w:id="1178348873">
      <w:bodyDiv w:val="1"/>
      <w:marLeft w:val="0"/>
      <w:marRight w:val="0"/>
      <w:marTop w:val="0"/>
      <w:marBottom w:val="0"/>
      <w:divBdr>
        <w:top w:val="none" w:sz="0" w:space="0" w:color="auto"/>
        <w:left w:val="none" w:sz="0" w:space="0" w:color="auto"/>
        <w:bottom w:val="none" w:sz="0" w:space="0" w:color="auto"/>
        <w:right w:val="none" w:sz="0" w:space="0" w:color="auto"/>
      </w:divBdr>
    </w:div>
    <w:div w:id="1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377559407">
          <w:marLeft w:val="0"/>
          <w:marRight w:val="0"/>
          <w:marTop w:val="0"/>
          <w:marBottom w:val="0"/>
          <w:divBdr>
            <w:top w:val="none" w:sz="0" w:space="0" w:color="auto"/>
            <w:left w:val="none" w:sz="0" w:space="0" w:color="auto"/>
            <w:bottom w:val="none" w:sz="0" w:space="0" w:color="auto"/>
            <w:right w:val="none" w:sz="0" w:space="0" w:color="auto"/>
          </w:divBdr>
        </w:div>
        <w:div w:id="552498810">
          <w:marLeft w:val="0"/>
          <w:marRight w:val="0"/>
          <w:marTop w:val="0"/>
          <w:marBottom w:val="0"/>
          <w:divBdr>
            <w:top w:val="none" w:sz="0" w:space="0" w:color="auto"/>
            <w:left w:val="none" w:sz="0" w:space="0" w:color="auto"/>
            <w:bottom w:val="none" w:sz="0" w:space="0" w:color="auto"/>
            <w:right w:val="none" w:sz="0" w:space="0" w:color="auto"/>
          </w:divBdr>
        </w:div>
        <w:div w:id="1034844176">
          <w:marLeft w:val="0"/>
          <w:marRight w:val="0"/>
          <w:marTop w:val="0"/>
          <w:marBottom w:val="0"/>
          <w:divBdr>
            <w:top w:val="none" w:sz="0" w:space="0" w:color="auto"/>
            <w:left w:val="none" w:sz="0" w:space="0" w:color="auto"/>
            <w:bottom w:val="none" w:sz="0" w:space="0" w:color="auto"/>
            <w:right w:val="none" w:sz="0" w:space="0" w:color="auto"/>
          </w:divBdr>
        </w:div>
        <w:div w:id="1258826203">
          <w:marLeft w:val="0"/>
          <w:marRight w:val="0"/>
          <w:marTop w:val="0"/>
          <w:marBottom w:val="0"/>
          <w:divBdr>
            <w:top w:val="none" w:sz="0" w:space="0" w:color="auto"/>
            <w:left w:val="none" w:sz="0" w:space="0" w:color="auto"/>
            <w:bottom w:val="none" w:sz="0" w:space="0" w:color="auto"/>
            <w:right w:val="none" w:sz="0" w:space="0" w:color="auto"/>
          </w:divBdr>
        </w:div>
        <w:div w:id="1503280176">
          <w:marLeft w:val="0"/>
          <w:marRight w:val="0"/>
          <w:marTop w:val="0"/>
          <w:marBottom w:val="0"/>
          <w:divBdr>
            <w:top w:val="none" w:sz="0" w:space="0" w:color="auto"/>
            <w:left w:val="none" w:sz="0" w:space="0" w:color="auto"/>
            <w:bottom w:val="none" w:sz="0" w:space="0" w:color="auto"/>
            <w:right w:val="none" w:sz="0" w:space="0" w:color="auto"/>
          </w:divBdr>
        </w:div>
      </w:divsChild>
    </w:div>
    <w:div w:id="1210384826">
      <w:bodyDiv w:val="1"/>
      <w:marLeft w:val="0"/>
      <w:marRight w:val="0"/>
      <w:marTop w:val="0"/>
      <w:marBottom w:val="0"/>
      <w:divBdr>
        <w:top w:val="none" w:sz="0" w:space="0" w:color="auto"/>
        <w:left w:val="none" w:sz="0" w:space="0" w:color="auto"/>
        <w:bottom w:val="none" w:sz="0" w:space="0" w:color="auto"/>
        <w:right w:val="none" w:sz="0" w:space="0" w:color="auto"/>
      </w:divBdr>
      <w:divsChild>
        <w:div w:id="1894808433">
          <w:marLeft w:val="0"/>
          <w:marRight w:val="0"/>
          <w:marTop w:val="0"/>
          <w:marBottom w:val="0"/>
          <w:divBdr>
            <w:top w:val="none" w:sz="0" w:space="0" w:color="auto"/>
            <w:left w:val="none" w:sz="0" w:space="0" w:color="auto"/>
            <w:bottom w:val="none" w:sz="0" w:space="0" w:color="auto"/>
            <w:right w:val="none" w:sz="0" w:space="0" w:color="auto"/>
          </w:divBdr>
        </w:div>
      </w:divsChild>
    </w:div>
    <w:div w:id="1234705897">
      <w:bodyDiv w:val="1"/>
      <w:marLeft w:val="0"/>
      <w:marRight w:val="0"/>
      <w:marTop w:val="0"/>
      <w:marBottom w:val="0"/>
      <w:divBdr>
        <w:top w:val="none" w:sz="0" w:space="0" w:color="auto"/>
        <w:left w:val="none" w:sz="0" w:space="0" w:color="auto"/>
        <w:bottom w:val="none" w:sz="0" w:space="0" w:color="auto"/>
        <w:right w:val="none" w:sz="0" w:space="0" w:color="auto"/>
      </w:divBdr>
    </w:div>
    <w:div w:id="1274289405">
      <w:bodyDiv w:val="1"/>
      <w:marLeft w:val="0"/>
      <w:marRight w:val="0"/>
      <w:marTop w:val="0"/>
      <w:marBottom w:val="0"/>
      <w:divBdr>
        <w:top w:val="none" w:sz="0" w:space="0" w:color="auto"/>
        <w:left w:val="none" w:sz="0" w:space="0" w:color="auto"/>
        <w:bottom w:val="none" w:sz="0" w:space="0" w:color="auto"/>
        <w:right w:val="none" w:sz="0" w:space="0" w:color="auto"/>
      </w:divBdr>
      <w:divsChild>
        <w:div w:id="1061829836">
          <w:marLeft w:val="0"/>
          <w:marRight w:val="0"/>
          <w:marTop w:val="0"/>
          <w:marBottom w:val="0"/>
          <w:divBdr>
            <w:top w:val="none" w:sz="0" w:space="0" w:color="auto"/>
            <w:left w:val="none" w:sz="0" w:space="0" w:color="auto"/>
            <w:bottom w:val="none" w:sz="0" w:space="0" w:color="auto"/>
            <w:right w:val="none" w:sz="0" w:space="0" w:color="auto"/>
          </w:divBdr>
        </w:div>
        <w:div w:id="1088191962">
          <w:marLeft w:val="0"/>
          <w:marRight w:val="0"/>
          <w:marTop w:val="0"/>
          <w:marBottom w:val="0"/>
          <w:divBdr>
            <w:top w:val="none" w:sz="0" w:space="0" w:color="auto"/>
            <w:left w:val="none" w:sz="0" w:space="0" w:color="auto"/>
            <w:bottom w:val="none" w:sz="0" w:space="0" w:color="auto"/>
            <w:right w:val="none" w:sz="0" w:space="0" w:color="auto"/>
          </w:divBdr>
        </w:div>
        <w:div w:id="1245606809">
          <w:marLeft w:val="0"/>
          <w:marRight w:val="0"/>
          <w:marTop w:val="0"/>
          <w:marBottom w:val="0"/>
          <w:divBdr>
            <w:top w:val="none" w:sz="0" w:space="0" w:color="auto"/>
            <w:left w:val="none" w:sz="0" w:space="0" w:color="auto"/>
            <w:bottom w:val="none" w:sz="0" w:space="0" w:color="auto"/>
            <w:right w:val="none" w:sz="0" w:space="0" w:color="auto"/>
          </w:divBdr>
        </w:div>
        <w:div w:id="1833595110">
          <w:marLeft w:val="0"/>
          <w:marRight w:val="0"/>
          <w:marTop w:val="0"/>
          <w:marBottom w:val="0"/>
          <w:divBdr>
            <w:top w:val="none" w:sz="0" w:space="0" w:color="auto"/>
            <w:left w:val="none" w:sz="0" w:space="0" w:color="auto"/>
            <w:bottom w:val="none" w:sz="0" w:space="0" w:color="auto"/>
            <w:right w:val="none" w:sz="0" w:space="0" w:color="auto"/>
          </w:divBdr>
        </w:div>
      </w:divsChild>
    </w:div>
    <w:div w:id="1297638990">
      <w:bodyDiv w:val="1"/>
      <w:marLeft w:val="0"/>
      <w:marRight w:val="0"/>
      <w:marTop w:val="0"/>
      <w:marBottom w:val="0"/>
      <w:divBdr>
        <w:top w:val="none" w:sz="0" w:space="0" w:color="auto"/>
        <w:left w:val="none" w:sz="0" w:space="0" w:color="auto"/>
        <w:bottom w:val="none" w:sz="0" w:space="0" w:color="auto"/>
        <w:right w:val="none" w:sz="0" w:space="0" w:color="auto"/>
      </w:divBdr>
    </w:div>
    <w:div w:id="1425150895">
      <w:bodyDiv w:val="1"/>
      <w:marLeft w:val="0"/>
      <w:marRight w:val="0"/>
      <w:marTop w:val="0"/>
      <w:marBottom w:val="0"/>
      <w:divBdr>
        <w:top w:val="none" w:sz="0" w:space="0" w:color="auto"/>
        <w:left w:val="none" w:sz="0" w:space="0" w:color="auto"/>
        <w:bottom w:val="none" w:sz="0" w:space="0" w:color="auto"/>
        <w:right w:val="none" w:sz="0" w:space="0" w:color="auto"/>
      </w:divBdr>
      <w:divsChild>
        <w:div w:id="614017716">
          <w:marLeft w:val="0"/>
          <w:marRight w:val="0"/>
          <w:marTop w:val="0"/>
          <w:marBottom w:val="0"/>
          <w:divBdr>
            <w:top w:val="none" w:sz="0" w:space="0" w:color="auto"/>
            <w:left w:val="none" w:sz="0" w:space="0" w:color="auto"/>
            <w:bottom w:val="none" w:sz="0" w:space="0" w:color="auto"/>
            <w:right w:val="none" w:sz="0" w:space="0" w:color="auto"/>
          </w:divBdr>
        </w:div>
        <w:div w:id="2094348817">
          <w:marLeft w:val="0"/>
          <w:marRight w:val="0"/>
          <w:marTop w:val="0"/>
          <w:marBottom w:val="0"/>
          <w:divBdr>
            <w:top w:val="none" w:sz="0" w:space="0" w:color="auto"/>
            <w:left w:val="none" w:sz="0" w:space="0" w:color="auto"/>
            <w:bottom w:val="none" w:sz="0" w:space="0" w:color="auto"/>
            <w:right w:val="none" w:sz="0" w:space="0" w:color="auto"/>
          </w:divBdr>
        </w:div>
      </w:divsChild>
    </w:div>
    <w:div w:id="1526869116">
      <w:bodyDiv w:val="1"/>
      <w:marLeft w:val="0"/>
      <w:marRight w:val="0"/>
      <w:marTop w:val="0"/>
      <w:marBottom w:val="0"/>
      <w:divBdr>
        <w:top w:val="none" w:sz="0" w:space="0" w:color="auto"/>
        <w:left w:val="none" w:sz="0" w:space="0" w:color="auto"/>
        <w:bottom w:val="none" w:sz="0" w:space="0" w:color="auto"/>
        <w:right w:val="none" w:sz="0" w:space="0" w:color="auto"/>
      </w:divBdr>
    </w:div>
    <w:div w:id="1624774029">
      <w:bodyDiv w:val="1"/>
      <w:marLeft w:val="0"/>
      <w:marRight w:val="0"/>
      <w:marTop w:val="0"/>
      <w:marBottom w:val="0"/>
      <w:divBdr>
        <w:top w:val="none" w:sz="0" w:space="0" w:color="auto"/>
        <w:left w:val="none" w:sz="0" w:space="0" w:color="auto"/>
        <w:bottom w:val="none" w:sz="0" w:space="0" w:color="auto"/>
        <w:right w:val="none" w:sz="0" w:space="0" w:color="auto"/>
      </w:divBdr>
      <w:divsChild>
        <w:div w:id="353311921">
          <w:marLeft w:val="0"/>
          <w:marRight w:val="0"/>
          <w:marTop w:val="0"/>
          <w:marBottom w:val="0"/>
          <w:divBdr>
            <w:top w:val="none" w:sz="0" w:space="0" w:color="auto"/>
            <w:left w:val="none" w:sz="0" w:space="0" w:color="auto"/>
            <w:bottom w:val="none" w:sz="0" w:space="0" w:color="auto"/>
            <w:right w:val="none" w:sz="0" w:space="0" w:color="auto"/>
          </w:divBdr>
        </w:div>
        <w:div w:id="893003284">
          <w:marLeft w:val="0"/>
          <w:marRight w:val="0"/>
          <w:marTop w:val="0"/>
          <w:marBottom w:val="0"/>
          <w:divBdr>
            <w:top w:val="none" w:sz="0" w:space="0" w:color="auto"/>
            <w:left w:val="none" w:sz="0" w:space="0" w:color="auto"/>
            <w:bottom w:val="none" w:sz="0" w:space="0" w:color="auto"/>
            <w:right w:val="none" w:sz="0" w:space="0" w:color="auto"/>
          </w:divBdr>
        </w:div>
        <w:div w:id="1409497520">
          <w:marLeft w:val="0"/>
          <w:marRight w:val="0"/>
          <w:marTop w:val="0"/>
          <w:marBottom w:val="0"/>
          <w:divBdr>
            <w:top w:val="none" w:sz="0" w:space="0" w:color="auto"/>
            <w:left w:val="none" w:sz="0" w:space="0" w:color="auto"/>
            <w:bottom w:val="none" w:sz="0" w:space="0" w:color="auto"/>
            <w:right w:val="none" w:sz="0" w:space="0" w:color="auto"/>
          </w:divBdr>
        </w:div>
        <w:div w:id="1439137665">
          <w:marLeft w:val="0"/>
          <w:marRight w:val="0"/>
          <w:marTop w:val="0"/>
          <w:marBottom w:val="0"/>
          <w:divBdr>
            <w:top w:val="none" w:sz="0" w:space="0" w:color="auto"/>
            <w:left w:val="none" w:sz="0" w:space="0" w:color="auto"/>
            <w:bottom w:val="none" w:sz="0" w:space="0" w:color="auto"/>
            <w:right w:val="none" w:sz="0" w:space="0" w:color="auto"/>
          </w:divBdr>
        </w:div>
      </w:divsChild>
    </w:div>
    <w:div w:id="1632245356">
      <w:bodyDiv w:val="1"/>
      <w:marLeft w:val="0"/>
      <w:marRight w:val="0"/>
      <w:marTop w:val="0"/>
      <w:marBottom w:val="0"/>
      <w:divBdr>
        <w:top w:val="none" w:sz="0" w:space="0" w:color="auto"/>
        <w:left w:val="none" w:sz="0" w:space="0" w:color="auto"/>
        <w:bottom w:val="none" w:sz="0" w:space="0" w:color="auto"/>
        <w:right w:val="none" w:sz="0" w:space="0" w:color="auto"/>
      </w:divBdr>
      <w:divsChild>
        <w:div w:id="593127059">
          <w:marLeft w:val="0"/>
          <w:marRight w:val="0"/>
          <w:marTop w:val="0"/>
          <w:marBottom w:val="0"/>
          <w:divBdr>
            <w:top w:val="none" w:sz="0" w:space="0" w:color="auto"/>
            <w:left w:val="none" w:sz="0" w:space="0" w:color="auto"/>
            <w:bottom w:val="none" w:sz="0" w:space="0" w:color="auto"/>
            <w:right w:val="none" w:sz="0" w:space="0" w:color="auto"/>
          </w:divBdr>
        </w:div>
        <w:div w:id="938637767">
          <w:marLeft w:val="0"/>
          <w:marRight w:val="0"/>
          <w:marTop w:val="0"/>
          <w:marBottom w:val="0"/>
          <w:divBdr>
            <w:top w:val="none" w:sz="0" w:space="0" w:color="auto"/>
            <w:left w:val="none" w:sz="0" w:space="0" w:color="auto"/>
            <w:bottom w:val="none" w:sz="0" w:space="0" w:color="auto"/>
            <w:right w:val="none" w:sz="0" w:space="0" w:color="auto"/>
          </w:divBdr>
        </w:div>
      </w:divsChild>
    </w:div>
    <w:div w:id="1640836886">
      <w:bodyDiv w:val="1"/>
      <w:marLeft w:val="0"/>
      <w:marRight w:val="0"/>
      <w:marTop w:val="0"/>
      <w:marBottom w:val="0"/>
      <w:divBdr>
        <w:top w:val="none" w:sz="0" w:space="0" w:color="auto"/>
        <w:left w:val="none" w:sz="0" w:space="0" w:color="auto"/>
        <w:bottom w:val="none" w:sz="0" w:space="0" w:color="auto"/>
        <w:right w:val="none" w:sz="0" w:space="0" w:color="auto"/>
      </w:divBdr>
    </w:div>
    <w:div w:id="1706977078">
      <w:bodyDiv w:val="1"/>
      <w:marLeft w:val="0"/>
      <w:marRight w:val="0"/>
      <w:marTop w:val="0"/>
      <w:marBottom w:val="0"/>
      <w:divBdr>
        <w:top w:val="none" w:sz="0" w:space="0" w:color="auto"/>
        <w:left w:val="none" w:sz="0" w:space="0" w:color="auto"/>
        <w:bottom w:val="none" w:sz="0" w:space="0" w:color="auto"/>
        <w:right w:val="none" w:sz="0" w:space="0" w:color="auto"/>
      </w:divBdr>
    </w:div>
    <w:div w:id="1800801935">
      <w:bodyDiv w:val="1"/>
      <w:marLeft w:val="0"/>
      <w:marRight w:val="0"/>
      <w:marTop w:val="0"/>
      <w:marBottom w:val="0"/>
      <w:divBdr>
        <w:top w:val="none" w:sz="0" w:space="0" w:color="auto"/>
        <w:left w:val="none" w:sz="0" w:space="0" w:color="auto"/>
        <w:bottom w:val="none" w:sz="0" w:space="0" w:color="auto"/>
        <w:right w:val="none" w:sz="0" w:space="0" w:color="auto"/>
      </w:divBdr>
      <w:divsChild>
        <w:div w:id="288514628">
          <w:marLeft w:val="0"/>
          <w:marRight w:val="0"/>
          <w:marTop w:val="0"/>
          <w:marBottom w:val="0"/>
          <w:divBdr>
            <w:top w:val="none" w:sz="0" w:space="0" w:color="auto"/>
            <w:left w:val="none" w:sz="0" w:space="0" w:color="auto"/>
            <w:bottom w:val="none" w:sz="0" w:space="0" w:color="auto"/>
            <w:right w:val="none" w:sz="0" w:space="0" w:color="auto"/>
          </w:divBdr>
        </w:div>
        <w:div w:id="970129642">
          <w:marLeft w:val="0"/>
          <w:marRight w:val="0"/>
          <w:marTop w:val="0"/>
          <w:marBottom w:val="0"/>
          <w:divBdr>
            <w:top w:val="none" w:sz="0" w:space="0" w:color="auto"/>
            <w:left w:val="none" w:sz="0" w:space="0" w:color="auto"/>
            <w:bottom w:val="none" w:sz="0" w:space="0" w:color="auto"/>
            <w:right w:val="none" w:sz="0" w:space="0" w:color="auto"/>
          </w:divBdr>
        </w:div>
        <w:div w:id="1442413008">
          <w:marLeft w:val="0"/>
          <w:marRight w:val="0"/>
          <w:marTop w:val="0"/>
          <w:marBottom w:val="0"/>
          <w:divBdr>
            <w:top w:val="none" w:sz="0" w:space="0" w:color="auto"/>
            <w:left w:val="none" w:sz="0" w:space="0" w:color="auto"/>
            <w:bottom w:val="none" w:sz="0" w:space="0" w:color="auto"/>
            <w:right w:val="none" w:sz="0" w:space="0" w:color="auto"/>
          </w:divBdr>
        </w:div>
      </w:divsChild>
    </w:div>
    <w:div w:id="1841188573">
      <w:bodyDiv w:val="1"/>
      <w:marLeft w:val="0"/>
      <w:marRight w:val="0"/>
      <w:marTop w:val="0"/>
      <w:marBottom w:val="0"/>
      <w:divBdr>
        <w:top w:val="none" w:sz="0" w:space="0" w:color="auto"/>
        <w:left w:val="none" w:sz="0" w:space="0" w:color="auto"/>
        <w:bottom w:val="none" w:sz="0" w:space="0" w:color="auto"/>
        <w:right w:val="none" w:sz="0" w:space="0" w:color="auto"/>
      </w:divBdr>
      <w:divsChild>
        <w:div w:id="21831402">
          <w:marLeft w:val="0"/>
          <w:marRight w:val="0"/>
          <w:marTop w:val="0"/>
          <w:marBottom w:val="0"/>
          <w:divBdr>
            <w:top w:val="none" w:sz="0" w:space="0" w:color="auto"/>
            <w:left w:val="none" w:sz="0" w:space="0" w:color="auto"/>
            <w:bottom w:val="none" w:sz="0" w:space="0" w:color="auto"/>
            <w:right w:val="none" w:sz="0" w:space="0" w:color="auto"/>
          </w:divBdr>
        </w:div>
        <w:div w:id="191919098">
          <w:marLeft w:val="0"/>
          <w:marRight w:val="0"/>
          <w:marTop w:val="0"/>
          <w:marBottom w:val="0"/>
          <w:divBdr>
            <w:top w:val="none" w:sz="0" w:space="0" w:color="auto"/>
            <w:left w:val="none" w:sz="0" w:space="0" w:color="auto"/>
            <w:bottom w:val="none" w:sz="0" w:space="0" w:color="auto"/>
            <w:right w:val="none" w:sz="0" w:space="0" w:color="auto"/>
          </w:divBdr>
        </w:div>
        <w:div w:id="206338480">
          <w:marLeft w:val="0"/>
          <w:marRight w:val="0"/>
          <w:marTop w:val="0"/>
          <w:marBottom w:val="0"/>
          <w:divBdr>
            <w:top w:val="none" w:sz="0" w:space="0" w:color="auto"/>
            <w:left w:val="none" w:sz="0" w:space="0" w:color="auto"/>
            <w:bottom w:val="none" w:sz="0" w:space="0" w:color="auto"/>
            <w:right w:val="none" w:sz="0" w:space="0" w:color="auto"/>
          </w:divBdr>
        </w:div>
        <w:div w:id="229390804">
          <w:marLeft w:val="0"/>
          <w:marRight w:val="0"/>
          <w:marTop w:val="0"/>
          <w:marBottom w:val="0"/>
          <w:divBdr>
            <w:top w:val="none" w:sz="0" w:space="0" w:color="auto"/>
            <w:left w:val="none" w:sz="0" w:space="0" w:color="auto"/>
            <w:bottom w:val="none" w:sz="0" w:space="0" w:color="auto"/>
            <w:right w:val="none" w:sz="0" w:space="0" w:color="auto"/>
          </w:divBdr>
        </w:div>
        <w:div w:id="282880043">
          <w:marLeft w:val="0"/>
          <w:marRight w:val="0"/>
          <w:marTop w:val="0"/>
          <w:marBottom w:val="0"/>
          <w:divBdr>
            <w:top w:val="none" w:sz="0" w:space="0" w:color="auto"/>
            <w:left w:val="none" w:sz="0" w:space="0" w:color="auto"/>
            <w:bottom w:val="none" w:sz="0" w:space="0" w:color="auto"/>
            <w:right w:val="none" w:sz="0" w:space="0" w:color="auto"/>
          </w:divBdr>
        </w:div>
        <w:div w:id="362099757">
          <w:marLeft w:val="0"/>
          <w:marRight w:val="0"/>
          <w:marTop w:val="0"/>
          <w:marBottom w:val="0"/>
          <w:divBdr>
            <w:top w:val="none" w:sz="0" w:space="0" w:color="auto"/>
            <w:left w:val="none" w:sz="0" w:space="0" w:color="auto"/>
            <w:bottom w:val="none" w:sz="0" w:space="0" w:color="auto"/>
            <w:right w:val="none" w:sz="0" w:space="0" w:color="auto"/>
          </w:divBdr>
        </w:div>
        <w:div w:id="502086663">
          <w:marLeft w:val="0"/>
          <w:marRight w:val="0"/>
          <w:marTop w:val="0"/>
          <w:marBottom w:val="0"/>
          <w:divBdr>
            <w:top w:val="none" w:sz="0" w:space="0" w:color="auto"/>
            <w:left w:val="none" w:sz="0" w:space="0" w:color="auto"/>
            <w:bottom w:val="none" w:sz="0" w:space="0" w:color="auto"/>
            <w:right w:val="none" w:sz="0" w:space="0" w:color="auto"/>
          </w:divBdr>
        </w:div>
        <w:div w:id="673726255">
          <w:marLeft w:val="0"/>
          <w:marRight w:val="0"/>
          <w:marTop w:val="0"/>
          <w:marBottom w:val="0"/>
          <w:divBdr>
            <w:top w:val="none" w:sz="0" w:space="0" w:color="auto"/>
            <w:left w:val="none" w:sz="0" w:space="0" w:color="auto"/>
            <w:bottom w:val="none" w:sz="0" w:space="0" w:color="auto"/>
            <w:right w:val="none" w:sz="0" w:space="0" w:color="auto"/>
          </w:divBdr>
        </w:div>
        <w:div w:id="722876135">
          <w:marLeft w:val="0"/>
          <w:marRight w:val="0"/>
          <w:marTop w:val="0"/>
          <w:marBottom w:val="0"/>
          <w:divBdr>
            <w:top w:val="none" w:sz="0" w:space="0" w:color="auto"/>
            <w:left w:val="none" w:sz="0" w:space="0" w:color="auto"/>
            <w:bottom w:val="none" w:sz="0" w:space="0" w:color="auto"/>
            <w:right w:val="none" w:sz="0" w:space="0" w:color="auto"/>
          </w:divBdr>
        </w:div>
        <w:div w:id="1519811882">
          <w:marLeft w:val="0"/>
          <w:marRight w:val="0"/>
          <w:marTop w:val="0"/>
          <w:marBottom w:val="0"/>
          <w:divBdr>
            <w:top w:val="none" w:sz="0" w:space="0" w:color="auto"/>
            <w:left w:val="none" w:sz="0" w:space="0" w:color="auto"/>
            <w:bottom w:val="none" w:sz="0" w:space="0" w:color="auto"/>
            <w:right w:val="none" w:sz="0" w:space="0" w:color="auto"/>
          </w:divBdr>
        </w:div>
        <w:div w:id="1535574381">
          <w:marLeft w:val="0"/>
          <w:marRight w:val="0"/>
          <w:marTop w:val="0"/>
          <w:marBottom w:val="0"/>
          <w:divBdr>
            <w:top w:val="none" w:sz="0" w:space="0" w:color="auto"/>
            <w:left w:val="none" w:sz="0" w:space="0" w:color="auto"/>
            <w:bottom w:val="none" w:sz="0" w:space="0" w:color="auto"/>
            <w:right w:val="none" w:sz="0" w:space="0" w:color="auto"/>
          </w:divBdr>
        </w:div>
        <w:div w:id="1640720338">
          <w:marLeft w:val="0"/>
          <w:marRight w:val="0"/>
          <w:marTop w:val="0"/>
          <w:marBottom w:val="0"/>
          <w:divBdr>
            <w:top w:val="none" w:sz="0" w:space="0" w:color="auto"/>
            <w:left w:val="none" w:sz="0" w:space="0" w:color="auto"/>
            <w:bottom w:val="none" w:sz="0" w:space="0" w:color="auto"/>
            <w:right w:val="none" w:sz="0" w:space="0" w:color="auto"/>
          </w:divBdr>
        </w:div>
        <w:div w:id="1713967132">
          <w:marLeft w:val="0"/>
          <w:marRight w:val="0"/>
          <w:marTop w:val="0"/>
          <w:marBottom w:val="0"/>
          <w:divBdr>
            <w:top w:val="none" w:sz="0" w:space="0" w:color="auto"/>
            <w:left w:val="none" w:sz="0" w:space="0" w:color="auto"/>
            <w:bottom w:val="none" w:sz="0" w:space="0" w:color="auto"/>
            <w:right w:val="none" w:sz="0" w:space="0" w:color="auto"/>
          </w:divBdr>
        </w:div>
        <w:div w:id="1739094144">
          <w:marLeft w:val="0"/>
          <w:marRight w:val="0"/>
          <w:marTop w:val="0"/>
          <w:marBottom w:val="0"/>
          <w:divBdr>
            <w:top w:val="none" w:sz="0" w:space="0" w:color="auto"/>
            <w:left w:val="none" w:sz="0" w:space="0" w:color="auto"/>
            <w:bottom w:val="none" w:sz="0" w:space="0" w:color="auto"/>
            <w:right w:val="none" w:sz="0" w:space="0" w:color="auto"/>
          </w:divBdr>
        </w:div>
      </w:divsChild>
    </w:div>
    <w:div w:id="1870100084">
      <w:bodyDiv w:val="1"/>
      <w:marLeft w:val="0"/>
      <w:marRight w:val="0"/>
      <w:marTop w:val="0"/>
      <w:marBottom w:val="0"/>
      <w:divBdr>
        <w:top w:val="none" w:sz="0" w:space="0" w:color="auto"/>
        <w:left w:val="none" w:sz="0" w:space="0" w:color="auto"/>
        <w:bottom w:val="none" w:sz="0" w:space="0" w:color="auto"/>
        <w:right w:val="none" w:sz="0" w:space="0" w:color="auto"/>
      </w:divBdr>
    </w:div>
    <w:div w:id="1896889070">
      <w:bodyDiv w:val="1"/>
      <w:marLeft w:val="0"/>
      <w:marRight w:val="0"/>
      <w:marTop w:val="0"/>
      <w:marBottom w:val="0"/>
      <w:divBdr>
        <w:top w:val="none" w:sz="0" w:space="0" w:color="auto"/>
        <w:left w:val="none" w:sz="0" w:space="0" w:color="auto"/>
        <w:bottom w:val="none" w:sz="0" w:space="0" w:color="auto"/>
        <w:right w:val="none" w:sz="0" w:space="0" w:color="auto"/>
      </w:divBdr>
      <w:divsChild>
        <w:div w:id="255406143">
          <w:marLeft w:val="0"/>
          <w:marRight w:val="0"/>
          <w:marTop w:val="0"/>
          <w:marBottom w:val="0"/>
          <w:divBdr>
            <w:top w:val="none" w:sz="0" w:space="0" w:color="auto"/>
            <w:left w:val="none" w:sz="0" w:space="0" w:color="auto"/>
            <w:bottom w:val="none" w:sz="0" w:space="0" w:color="auto"/>
            <w:right w:val="none" w:sz="0" w:space="0" w:color="auto"/>
          </w:divBdr>
        </w:div>
        <w:div w:id="1698703352">
          <w:marLeft w:val="0"/>
          <w:marRight w:val="0"/>
          <w:marTop w:val="0"/>
          <w:marBottom w:val="0"/>
          <w:divBdr>
            <w:top w:val="none" w:sz="0" w:space="0" w:color="auto"/>
            <w:left w:val="none" w:sz="0" w:space="0" w:color="auto"/>
            <w:bottom w:val="none" w:sz="0" w:space="0" w:color="auto"/>
            <w:right w:val="none" w:sz="0" w:space="0" w:color="auto"/>
          </w:divBdr>
        </w:div>
        <w:div w:id="1820220228">
          <w:marLeft w:val="0"/>
          <w:marRight w:val="0"/>
          <w:marTop w:val="0"/>
          <w:marBottom w:val="0"/>
          <w:divBdr>
            <w:top w:val="none" w:sz="0" w:space="0" w:color="auto"/>
            <w:left w:val="none" w:sz="0" w:space="0" w:color="auto"/>
            <w:bottom w:val="none" w:sz="0" w:space="0" w:color="auto"/>
            <w:right w:val="none" w:sz="0" w:space="0" w:color="auto"/>
          </w:divBdr>
        </w:div>
      </w:divsChild>
    </w:div>
    <w:div w:id="1897280330">
      <w:bodyDiv w:val="1"/>
      <w:marLeft w:val="0"/>
      <w:marRight w:val="0"/>
      <w:marTop w:val="0"/>
      <w:marBottom w:val="0"/>
      <w:divBdr>
        <w:top w:val="none" w:sz="0" w:space="0" w:color="auto"/>
        <w:left w:val="none" w:sz="0" w:space="0" w:color="auto"/>
        <w:bottom w:val="none" w:sz="0" w:space="0" w:color="auto"/>
        <w:right w:val="none" w:sz="0" w:space="0" w:color="auto"/>
      </w:divBdr>
    </w:div>
    <w:div w:id="1947883971">
      <w:bodyDiv w:val="1"/>
      <w:marLeft w:val="0"/>
      <w:marRight w:val="0"/>
      <w:marTop w:val="0"/>
      <w:marBottom w:val="0"/>
      <w:divBdr>
        <w:top w:val="none" w:sz="0" w:space="0" w:color="auto"/>
        <w:left w:val="none" w:sz="0" w:space="0" w:color="auto"/>
        <w:bottom w:val="none" w:sz="0" w:space="0" w:color="auto"/>
        <w:right w:val="none" w:sz="0" w:space="0" w:color="auto"/>
      </w:divBdr>
    </w:div>
    <w:div w:id="20864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iblioteca.ibge.gov.br/visualizacao/livros/liv23907.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A67A4-36D3-4588-B183-A3BEE402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4247</Words>
  <Characters>22936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PEM</cp:lastModifiedBy>
  <cp:revision>2</cp:revision>
  <cp:lastPrinted>2016-12-19T16:38:00Z</cp:lastPrinted>
  <dcterms:created xsi:type="dcterms:W3CDTF">2025-03-31T19:50:00Z</dcterms:created>
  <dcterms:modified xsi:type="dcterms:W3CDTF">2025-03-31T19:50:00Z</dcterms:modified>
</cp:coreProperties>
</file>